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2F" w:rsidRDefault="00B35594" w:rsidP="006D0A71">
      <w:pPr>
        <w:spacing w:after="0"/>
        <w:rPr>
          <w:rFonts w:ascii="Arial" w:hAnsi="Arial" w:cs="Arial"/>
          <w:color w:val="0E0E3A"/>
          <w:sz w:val="18"/>
          <w:szCs w:val="18"/>
          <w:shd w:val="clear" w:color="auto" w:fill="FFFFFF"/>
        </w:rPr>
      </w:pPr>
      <w:r>
        <w:rPr>
          <w:rFonts w:ascii="Arial" w:hAnsi="Arial" w:cs="Arial"/>
          <w:noProof/>
          <w:color w:val="0E0E3A"/>
          <w:sz w:val="18"/>
          <w:szCs w:val="18"/>
          <w:shd w:val="clear" w:color="auto" w:fill="FFFFFF"/>
          <w:lang w:eastAsia="fr-FR"/>
        </w:rPr>
        <w:drawing>
          <wp:anchor distT="0" distB="0" distL="114300" distR="114300" simplePos="0" relativeHeight="251665408" behindDoc="0" locked="0" layoutInCell="1" allowOverlap="1">
            <wp:simplePos x="0" y="0"/>
            <wp:positionH relativeFrom="column">
              <wp:posOffset>-389255</wp:posOffset>
            </wp:positionH>
            <wp:positionV relativeFrom="paragraph">
              <wp:posOffset>0</wp:posOffset>
            </wp:positionV>
            <wp:extent cx="1801368" cy="804672"/>
            <wp:effectExtent l="0" t="0" r="8890" b="0"/>
            <wp:wrapThrough wrapText="bothSides">
              <wp:wrapPolygon edited="0">
                <wp:start x="0" y="0"/>
                <wp:lineTo x="0" y="20969"/>
                <wp:lineTo x="21478" y="20969"/>
                <wp:lineTo x="21478"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fco-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1368" cy="804672"/>
                    </a:xfrm>
                    <a:prstGeom prst="rect">
                      <a:avLst/>
                    </a:prstGeom>
                  </pic:spPr>
                </pic:pic>
              </a:graphicData>
            </a:graphic>
          </wp:anchor>
        </w:drawing>
      </w:r>
    </w:p>
    <w:p w:rsidR="00510F22" w:rsidRDefault="00510F22" w:rsidP="00775DF5">
      <w:pPr>
        <w:spacing w:after="0"/>
        <w:jc w:val="center"/>
        <w:rPr>
          <w:rFonts w:ascii="Arial" w:hAnsi="Arial" w:cs="Arial"/>
          <w:b/>
          <w:color w:val="0E0E3A"/>
          <w:szCs w:val="18"/>
          <w:shd w:val="clear" w:color="auto" w:fill="FFFFFF"/>
        </w:rPr>
      </w:pPr>
    </w:p>
    <w:p w:rsidR="00510F22" w:rsidRDefault="00510F22" w:rsidP="00775DF5">
      <w:pPr>
        <w:spacing w:after="0"/>
        <w:jc w:val="center"/>
        <w:rPr>
          <w:rFonts w:ascii="Arial" w:hAnsi="Arial" w:cs="Arial"/>
          <w:b/>
          <w:color w:val="0E0E3A"/>
          <w:szCs w:val="18"/>
          <w:shd w:val="clear" w:color="auto" w:fill="FFFFFF"/>
        </w:rPr>
      </w:pPr>
    </w:p>
    <w:p w:rsidR="00510F22" w:rsidRDefault="00510F22" w:rsidP="00775DF5">
      <w:pPr>
        <w:spacing w:after="0"/>
        <w:jc w:val="center"/>
        <w:rPr>
          <w:rFonts w:ascii="Arial" w:hAnsi="Arial" w:cs="Arial"/>
          <w:b/>
          <w:color w:val="0E0E3A"/>
          <w:szCs w:val="18"/>
          <w:shd w:val="clear" w:color="auto" w:fill="FFFFFF"/>
        </w:rPr>
      </w:pPr>
    </w:p>
    <w:p w:rsidR="00510F22" w:rsidRDefault="00510F22" w:rsidP="00775DF5">
      <w:pPr>
        <w:spacing w:after="0"/>
        <w:jc w:val="center"/>
        <w:rPr>
          <w:rFonts w:ascii="Arial" w:hAnsi="Arial" w:cs="Arial"/>
          <w:b/>
          <w:color w:val="0E0E3A"/>
          <w:szCs w:val="18"/>
          <w:shd w:val="clear" w:color="auto" w:fill="FFFFFF"/>
        </w:rPr>
      </w:pPr>
    </w:p>
    <w:p w:rsidR="00510F22" w:rsidRDefault="00510F22" w:rsidP="00775DF5">
      <w:pPr>
        <w:spacing w:after="0"/>
        <w:jc w:val="center"/>
        <w:rPr>
          <w:rFonts w:ascii="Arial" w:hAnsi="Arial" w:cs="Arial"/>
          <w:b/>
          <w:color w:val="0E0E3A"/>
          <w:szCs w:val="18"/>
          <w:shd w:val="clear" w:color="auto" w:fill="FFFFFF"/>
        </w:rPr>
      </w:pPr>
    </w:p>
    <w:p w:rsidR="00510F22" w:rsidRDefault="00510F22" w:rsidP="00775DF5">
      <w:pPr>
        <w:spacing w:after="0"/>
        <w:jc w:val="center"/>
        <w:rPr>
          <w:rFonts w:ascii="Arial" w:hAnsi="Arial" w:cs="Arial"/>
          <w:b/>
          <w:color w:val="0E0E3A"/>
          <w:szCs w:val="18"/>
          <w:shd w:val="clear" w:color="auto" w:fill="FFFFFF"/>
        </w:rPr>
      </w:pPr>
    </w:p>
    <w:p w:rsidR="00492DF2" w:rsidRPr="00775DF5" w:rsidRDefault="00492DF2" w:rsidP="00775DF5">
      <w:pPr>
        <w:spacing w:after="0"/>
        <w:jc w:val="center"/>
        <w:rPr>
          <w:rFonts w:ascii="Arial" w:hAnsi="Arial" w:cs="Arial"/>
          <w:b/>
          <w:color w:val="0E0E3A"/>
          <w:sz w:val="18"/>
          <w:szCs w:val="18"/>
          <w:shd w:val="clear" w:color="auto" w:fill="FFFFFF"/>
        </w:rPr>
      </w:pPr>
      <w:r w:rsidRPr="00775DF5">
        <w:rPr>
          <w:rFonts w:ascii="Arial" w:hAnsi="Arial" w:cs="Arial"/>
          <w:b/>
          <w:color w:val="0E0E3A"/>
          <w:szCs w:val="18"/>
          <w:shd w:val="clear" w:color="auto" w:fill="FFFFFF"/>
        </w:rPr>
        <w:t xml:space="preserve">Invitation à la conférence </w:t>
      </w:r>
      <w:r w:rsidR="006D0A71" w:rsidRPr="00775DF5">
        <w:rPr>
          <w:rFonts w:ascii="Arial" w:hAnsi="Arial" w:cs="Arial"/>
          <w:b/>
          <w:color w:val="0E0E3A"/>
          <w:szCs w:val="18"/>
          <w:shd w:val="clear" w:color="auto" w:fill="FFFFFF"/>
        </w:rPr>
        <w:t>opérationnelle «</w:t>
      </w:r>
      <w:r w:rsidRPr="00775DF5">
        <w:rPr>
          <w:rFonts w:ascii="Arial" w:hAnsi="Arial" w:cs="Arial"/>
          <w:b/>
          <w:color w:val="0E0E3A"/>
          <w:szCs w:val="18"/>
          <w:shd w:val="clear" w:color="auto" w:fill="FFFFFF"/>
        </w:rPr>
        <w:t> réflexion – action »</w:t>
      </w:r>
    </w:p>
    <w:p w:rsidR="00FD6DF2" w:rsidRDefault="00492DF2" w:rsidP="00086D15">
      <w:pPr>
        <w:spacing w:after="0"/>
        <w:ind w:right="-284"/>
        <w:jc w:val="center"/>
        <w:rPr>
          <w:rFonts w:ascii="Arial" w:hAnsi="Arial" w:cs="Arial"/>
          <w:b/>
          <w:color w:val="FF0000"/>
          <w:sz w:val="28"/>
          <w:szCs w:val="18"/>
          <w:shd w:val="clear" w:color="auto" w:fill="FFFFFF"/>
        </w:rPr>
      </w:pPr>
      <w:r w:rsidRPr="00086D15">
        <w:rPr>
          <w:rFonts w:ascii="Arial" w:hAnsi="Arial" w:cs="Arial"/>
          <w:b/>
          <w:color w:val="FF0000"/>
          <w:sz w:val="28"/>
          <w:szCs w:val="18"/>
          <w:shd w:val="clear" w:color="auto" w:fill="FFFFFF"/>
        </w:rPr>
        <w:t xml:space="preserve">« Quels sont les vrais enjeux et défis des managers opérationnels </w:t>
      </w:r>
    </w:p>
    <w:p w:rsidR="006D0A71" w:rsidRPr="00086D15" w:rsidRDefault="00492DF2" w:rsidP="00086D15">
      <w:pPr>
        <w:spacing w:after="0"/>
        <w:ind w:right="-284"/>
        <w:jc w:val="center"/>
        <w:rPr>
          <w:rFonts w:ascii="Arial" w:hAnsi="Arial" w:cs="Arial"/>
          <w:b/>
          <w:color w:val="FF0000"/>
          <w:sz w:val="28"/>
          <w:szCs w:val="18"/>
          <w:shd w:val="clear" w:color="auto" w:fill="FFFFFF"/>
        </w:rPr>
      </w:pPr>
      <w:r w:rsidRPr="00086D15">
        <w:rPr>
          <w:rFonts w:ascii="Arial" w:hAnsi="Arial" w:cs="Arial"/>
          <w:b/>
          <w:color w:val="FF0000"/>
          <w:sz w:val="28"/>
          <w:szCs w:val="18"/>
          <w:shd w:val="clear" w:color="auto" w:fill="FFFFFF"/>
        </w:rPr>
        <w:t>de nos PME ?</w:t>
      </w:r>
    </w:p>
    <w:p w:rsidR="006D0A71" w:rsidRPr="00B35594" w:rsidRDefault="006D0A71" w:rsidP="00775DF5">
      <w:pPr>
        <w:spacing w:after="0"/>
        <w:jc w:val="center"/>
        <w:rPr>
          <w:rFonts w:ascii="Arial" w:hAnsi="Arial" w:cs="Arial"/>
          <w:b/>
          <w:color w:val="2E74B5" w:themeColor="accent1" w:themeShade="BF"/>
          <w:sz w:val="20"/>
          <w:szCs w:val="18"/>
          <w:shd w:val="clear" w:color="auto" w:fill="FFFFFF"/>
        </w:rPr>
      </w:pPr>
      <w:r w:rsidRPr="00B35594">
        <w:rPr>
          <w:rFonts w:ascii="Arial" w:hAnsi="Arial" w:cs="Arial"/>
          <w:b/>
          <w:color w:val="2E74B5" w:themeColor="accent1" w:themeShade="BF"/>
          <w:sz w:val="20"/>
          <w:szCs w:val="18"/>
          <w:shd w:val="clear" w:color="auto" w:fill="FFFFFF"/>
        </w:rPr>
        <w:t>Présentation du 1er Baromètre du manager opérationnel en Franche Comté</w:t>
      </w:r>
    </w:p>
    <w:p w:rsidR="006D0A71" w:rsidRPr="00B35594" w:rsidRDefault="006D0A71" w:rsidP="006D0A71">
      <w:pPr>
        <w:spacing w:after="0"/>
        <w:rPr>
          <w:rFonts w:ascii="Arial" w:hAnsi="Arial" w:cs="Arial"/>
          <w:b/>
          <w:color w:val="2E74B5" w:themeColor="accent1" w:themeShade="BF"/>
          <w:sz w:val="18"/>
          <w:szCs w:val="18"/>
          <w:shd w:val="clear" w:color="auto" w:fill="FFFFFF"/>
        </w:rPr>
      </w:pPr>
    </w:p>
    <w:p w:rsidR="006D0A71" w:rsidRPr="006D0A71" w:rsidRDefault="006D0A71" w:rsidP="006D0A71">
      <w:pPr>
        <w:spacing w:after="0"/>
        <w:jc w:val="both"/>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 xml:space="preserve">Dans </w:t>
      </w:r>
      <w:r w:rsidR="002B5F35">
        <w:rPr>
          <w:rFonts w:ascii="Arial" w:hAnsi="Arial" w:cs="Arial"/>
          <w:color w:val="0E0E3A"/>
          <w:sz w:val="18"/>
          <w:szCs w:val="18"/>
          <w:shd w:val="clear" w:color="auto" w:fill="FFFFFF"/>
        </w:rPr>
        <w:t xml:space="preserve">un </w:t>
      </w:r>
      <w:r w:rsidRPr="006D0A71">
        <w:rPr>
          <w:rFonts w:ascii="Arial" w:hAnsi="Arial" w:cs="Arial"/>
          <w:color w:val="0E0E3A"/>
          <w:sz w:val="18"/>
          <w:szCs w:val="18"/>
          <w:shd w:val="clear" w:color="auto" w:fill="FFFFFF"/>
        </w:rPr>
        <w:t>environnement constamment en mouvement, inc</w:t>
      </w:r>
      <w:r w:rsidR="00775DF5">
        <w:rPr>
          <w:rFonts w:ascii="Arial" w:hAnsi="Arial" w:cs="Arial"/>
          <w:color w:val="0E0E3A"/>
          <w:sz w:val="18"/>
          <w:szCs w:val="18"/>
          <w:shd w:val="clear" w:color="auto" w:fill="FFFFFF"/>
        </w:rPr>
        <w:t>ertain, exigeant : VUCA ou BANI</w:t>
      </w:r>
      <w:r w:rsidRPr="006D0A71">
        <w:rPr>
          <w:rFonts w:ascii="Arial" w:hAnsi="Arial" w:cs="Arial"/>
          <w:color w:val="0E0E3A"/>
          <w:sz w:val="18"/>
          <w:szCs w:val="18"/>
          <w:shd w:val="clear" w:color="auto" w:fill="FFFFFF"/>
        </w:rPr>
        <w:t>, comment le manager peut-il encore survivre ? Quels sont les éléments clés qui vont permettre aux leaders de demain, et à leur organisation, de pouvoir mobiliser et fédérer l’ensemble des parties prenantes autour d'une action collective.  Quelles pratiques managériales émergentes et originales sont à développer ?</w:t>
      </w:r>
    </w:p>
    <w:p w:rsidR="006D0A71" w:rsidRPr="006D0A71" w:rsidRDefault="00086D15" w:rsidP="006D0A71">
      <w:pPr>
        <w:spacing w:after="0"/>
        <w:rPr>
          <w:rFonts w:ascii="Arial" w:hAnsi="Arial" w:cs="Arial"/>
          <w:color w:val="0E0E3A"/>
          <w:sz w:val="18"/>
          <w:szCs w:val="18"/>
          <w:shd w:val="clear" w:color="auto" w:fill="FFFFFF"/>
        </w:rPr>
      </w:pPr>
      <w:r>
        <w:rPr>
          <w:rFonts w:ascii="Arial" w:hAnsi="Arial" w:cs="Arial"/>
          <w:noProof/>
          <w:color w:val="0E0E3A"/>
          <w:sz w:val="18"/>
          <w:szCs w:val="18"/>
          <w:lang w:eastAsia="fr-FR"/>
        </w:rPr>
        <mc:AlternateContent>
          <mc:Choice Requires="wps">
            <w:drawing>
              <wp:anchor distT="0" distB="0" distL="114300" distR="114300" simplePos="0" relativeHeight="251666432" behindDoc="0" locked="0" layoutInCell="1" allowOverlap="1">
                <wp:simplePos x="0" y="0"/>
                <wp:positionH relativeFrom="column">
                  <wp:posOffset>4526915</wp:posOffset>
                </wp:positionH>
                <wp:positionV relativeFrom="paragraph">
                  <wp:posOffset>14181</wp:posOffset>
                </wp:positionV>
                <wp:extent cx="1710267" cy="1262380"/>
                <wp:effectExtent l="0" t="0" r="4445" b="0"/>
                <wp:wrapNone/>
                <wp:docPr id="6" name="Zone de texte 6"/>
                <wp:cNvGraphicFramePr/>
                <a:graphic xmlns:a="http://schemas.openxmlformats.org/drawingml/2006/main">
                  <a:graphicData uri="http://schemas.microsoft.com/office/word/2010/wordprocessingShape">
                    <wps:wsp>
                      <wps:cNvSpPr txBox="1"/>
                      <wps:spPr>
                        <a:xfrm>
                          <a:off x="0" y="0"/>
                          <a:ext cx="1710267" cy="1262380"/>
                        </a:xfrm>
                        <a:prstGeom prst="rect">
                          <a:avLst/>
                        </a:prstGeom>
                        <a:solidFill>
                          <a:schemeClr val="lt1"/>
                        </a:solidFill>
                        <a:ln w="6350">
                          <a:noFill/>
                        </a:ln>
                      </wps:spPr>
                      <wps:txbx>
                        <w:txbxContent>
                          <w:p w:rsidR="00086D15" w:rsidRPr="00086D15" w:rsidRDefault="00086D15">
                            <w:pPr>
                              <w:rPr>
                                <w:b/>
                              </w:rPr>
                            </w:pPr>
                            <w:r w:rsidRPr="00086D15">
                              <w:rPr>
                                <w:b/>
                              </w:rPr>
                              <w:t>Réservation QR Code :</w:t>
                            </w:r>
                            <w:r w:rsidRPr="00086D15">
                              <w:rPr>
                                <w:b/>
                                <w:noProof/>
                                <w:lang w:eastAsia="fr-FR"/>
                              </w:rPr>
                              <w:drawing>
                                <wp:inline distT="0" distB="0" distL="0" distR="0" wp14:anchorId="4A2728CB" wp14:editId="5B54CC3C">
                                  <wp:extent cx="1028701" cy="103402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0873" cy="10462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356.45pt;margin-top:1.1pt;width:134.65pt;height:9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" fillcolor="white [3201]" stroked="f" strokeweight=".5pt">
                <v:textbox>
                  <w:txbxContent>
                    <w:p w:rsidR="00086D15" w:rsidRPr="00086D15" w:rsidRDefault="00086D15">
                      <w:pPr>
                        <w:rPr>
                          <w:b/>
                        </w:rPr>
                      </w:pPr>
                      <w:r w:rsidRPr="00086D15">
                        <w:rPr>
                          <w:b/>
                        </w:rPr>
                        <w:t>Réservation QR Code :</w:t>
                      </w:r>
                      <w:r w:rsidRPr="00086D15">
                        <w:rPr>
                          <w:b/>
                        </w:rPr>
                        <w:drawing>
                          <wp:inline distT="0" distB="0" distL="0" distR="0" wp14:anchorId="4A2728CB" wp14:editId="5B54CC3C">
                            <wp:extent cx="1028701" cy="103402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873" cy="1046264"/>
                                    </a:xfrm>
                                    <a:prstGeom prst="rect">
                                      <a:avLst/>
                                    </a:prstGeom>
                                    <a:noFill/>
                                    <a:ln>
                                      <a:noFill/>
                                    </a:ln>
                                  </pic:spPr>
                                </pic:pic>
                              </a:graphicData>
                            </a:graphic>
                          </wp:inline>
                        </w:drawing>
                      </w:r>
                    </w:p>
                  </w:txbxContent>
                </v:textbox>
              </v:shape>
            </w:pict>
          </mc:Fallback>
        </mc:AlternateContent>
      </w:r>
    </w:p>
    <w:p w:rsidR="00775DF5" w:rsidRDefault="00775DF5" w:rsidP="00775DF5">
      <w:pPr>
        <w:spacing w:after="0"/>
        <w:jc w:val="center"/>
        <w:rPr>
          <w:rFonts w:ascii="Arial" w:hAnsi="Arial" w:cs="Arial"/>
          <w:b/>
          <w:color w:val="0E0E3A"/>
          <w:sz w:val="28"/>
          <w:szCs w:val="18"/>
          <w:shd w:val="clear" w:color="auto" w:fill="FFFFFF"/>
        </w:rPr>
      </w:pPr>
      <w:r>
        <w:rPr>
          <w:rFonts w:ascii="Arial" w:hAnsi="Arial" w:cs="Arial"/>
          <w:b/>
          <w:color w:val="0E0E3A"/>
          <w:sz w:val="28"/>
          <w:szCs w:val="18"/>
          <w:shd w:val="clear" w:color="auto" w:fill="FFFFFF"/>
        </w:rPr>
        <w:t xml:space="preserve">Le mercredi </w:t>
      </w:r>
      <w:r w:rsidRPr="00B6442F">
        <w:rPr>
          <w:rFonts w:ascii="Arial" w:hAnsi="Arial" w:cs="Arial"/>
          <w:b/>
          <w:color w:val="0E0E3A"/>
          <w:sz w:val="28"/>
          <w:szCs w:val="18"/>
          <w:shd w:val="clear" w:color="auto" w:fill="FFFFFF"/>
        </w:rPr>
        <w:t>21 juin 2023</w:t>
      </w:r>
    </w:p>
    <w:p w:rsidR="00566878" w:rsidRDefault="00566878" w:rsidP="00775DF5">
      <w:pPr>
        <w:spacing w:after="0"/>
        <w:jc w:val="center"/>
        <w:rPr>
          <w:rFonts w:ascii="Arial" w:hAnsi="Arial" w:cs="Arial"/>
          <w:b/>
          <w:color w:val="0E0E3A"/>
          <w:sz w:val="28"/>
          <w:szCs w:val="18"/>
          <w:shd w:val="clear" w:color="auto" w:fill="FFFFFF"/>
        </w:rPr>
      </w:pPr>
      <w:r>
        <w:rPr>
          <w:rFonts w:ascii="Arial" w:hAnsi="Arial" w:cs="Arial"/>
          <w:b/>
          <w:color w:val="0E0E3A"/>
          <w:sz w:val="28"/>
          <w:szCs w:val="18"/>
          <w:shd w:val="clear" w:color="auto" w:fill="FFFFFF"/>
        </w:rPr>
        <w:t>14h30-17h30</w:t>
      </w:r>
    </w:p>
    <w:p w:rsidR="00510F22" w:rsidRDefault="00510F22" w:rsidP="00775DF5">
      <w:pPr>
        <w:spacing w:after="0"/>
        <w:jc w:val="center"/>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CCI Saône Doubs, 46 avenue Villarceau, 25 000 Besançon</w:t>
      </w:r>
    </w:p>
    <w:p w:rsidR="00D95B01" w:rsidRPr="00D95B01" w:rsidRDefault="002B5F35" w:rsidP="00775DF5">
      <w:pPr>
        <w:spacing w:after="0"/>
        <w:jc w:val="center"/>
        <w:rPr>
          <w:rFonts w:ascii="Arial" w:hAnsi="Arial" w:cs="Arial"/>
          <w:color w:val="0E0E3A"/>
          <w:sz w:val="14"/>
          <w:szCs w:val="18"/>
          <w:shd w:val="clear" w:color="auto" w:fill="FFFFFF"/>
        </w:rPr>
      </w:pPr>
      <w:r>
        <w:rPr>
          <w:rFonts w:ascii="Arial" w:hAnsi="Arial" w:cs="Arial"/>
          <w:color w:val="0E0E3A"/>
          <w:sz w:val="14"/>
          <w:szCs w:val="18"/>
          <w:shd w:val="clear" w:color="auto" w:fill="FFFFFF"/>
        </w:rPr>
        <w:t>Conférence gr</w:t>
      </w:r>
      <w:r w:rsidR="000A030A">
        <w:rPr>
          <w:rFonts w:ascii="Arial" w:hAnsi="Arial" w:cs="Arial"/>
          <w:color w:val="0E0E3A"/>
          <w:sz w:val="14"/>
          <w:szCs w:val="18"/>
          <w:shd w:val="clear" w:color="auto" w:fill="FFFFFF"/>
        </w:rPr>
        <w:t>atuite - Nombre de place limité</w:t>
      </w:r>
      <w:r w:rsidR="00D95B01" w:rsidRPr="00D95B01">
        <w:rPr>
          <w:rFonts w:ascii="Arial" w:hAnsi="Arial" w:cs="Arial"/>
          <w:color w:val="0E0E3A"/>
          <w:sz w:val="14"/>
          <w:szCs w:val="18"/>
          <w:shd w:val="clear" w:color="auto" w:fill="FFFFFF"/>
        </w:rPr>
        <w:t xml:space="preserve"> – réservation obligatoire</w:t>
      </w:r>
    </w:p>
    <w:p w:rsidR="006D0A71" w:rsidRPr="006D0A71" w:rsidRDefault="006D0A71" w:rsidP="006D0A71">
      <w:pPr>
        <w:spacing w:after="0"/>
        <w:rPr>
          <w:rFonts w:ascii="Arial" w:hAnsi="Arial" w:cs="Arial"/>
          <w:color w:val="0E0E3A"/>
          <w:sz w:val="18"/>
          <w:szCs w:val="18"/>
          <w:shd w:val="clear" w:color="auto" w:fill="FFFFFF"/>
        </w:rPr>
      </w:pPr>
    </w:p>
    <w:p w:rsidR="00492DF2" w:rsidRPr="00775DF5" w:rsidRDefault="00492DF2" w:rsidP="006D0A71">
      <w:pPr>
        <w:spacing w:after="0"/>
        <w:rPr>
          <w:rFonts w:ascii="Arial" w:hAnsi="Arial" w:cs="Arial"/>
          <w:b/>
          <w:color w:val="0E0E3A"/>
          <w:sz w:val="18"/>
          <w:szCs w:val="18"/>
          <w:shd w:val="clear" w:color="auto" w:fill="FFFFFF"/>
        </w:rPr>
      </w:pPr>
      <w:r w:rsidRPr="00775DF5">
        <w:rPr>
          <w:rFonts w:ascii="Arial" w:hAnsi="Arial" w:cs="Arial"/>
          <w:b/>
          <w:color w:val="0E0E3A"/>
          <w:sz w:val="18"/>
          <w:szCs w:val="18"/>
          <w:shd w:val="clear" w:color="auto" w:fill="FFFFFF"/>
        </w:rPr>
        <w:t xml:space="preserve">Avec la participation de </w:t>
      </w:r>
    </w:p>
    <w:p w:rsidR="00492DF2" w:rsidRPr="006D0A71" w:rsidRDefault="00492DF2" w:rsidP="006D0A71">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 xml:space="preserve">Dominique TISSIER </w:t>
      </w:r>
    </w:p>
    <w:p w:rsidR="002B5F35" w:rsidRDefault="00492DF2" w:rsidP="006D0A71">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Jean François BERTHOLET</w:t>
      </w:r>
    </w:p>
    <w:p w:rsidR="00492DF2" w:rsidRPr="006D0A71" w:rsidRDefault="00492DF2" w:rsidP="006D0A71">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Jean Pierre KVOT</w:t>
      </w:r>
    </w:p>
    <w:p w:rsidR="007B70C7" w:rsidRPr="00BB7594" w:rsidRDefault="00492DF2" w:rsidP="006D0A71">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Nicolas BOURGUIGNON – Directeur Général de SIFCO</w:t>
      </w:r>
    </w:p>
    <w:p w:rsidR="007B70C7" w:rsidRDefault="007B70C7" w:rsidP="006D0A71">
      <w:pPr>
        <w:spacing w:after="0"/>
      </w:pPr>
    </w:p>
    <w:p w:rsidR="006D0A71" w:rsidRDefault="00B35594" w:rsidP="006D0A71">
      <w:pPr>
        <w:spacing w:after="0"/>
        <w:rPr>
          <w:b/>
          <w:sz w:val="32"/>
        </w:rPr>
      </w:pPr>
      <w:r>
        <w:rPr>
          <w:noProof/>
          <w:lang w:eastAsia="fr-FR"/>
        </w:rPr>
        <w:drawing>
          <wp:anchor distT="0" distB="0" distL="114300" distR="114300" simplePos="0" relativeHeight="251664384" behindDoc="1" locked="0" layoutInCell="1" allowOverlap="1">
            <wp:simplePos x="0" y="0"/>
            <wp:positionH relativeFrom="column">
              <wp:posOffset>4919980</wp:posOffset>
            </wp:positionH>
            <wp:positionV relativeFrom="paragraph">
              <wp:posOffset>256540</wp:posOffset>
            </wp:positionV>
            <wp:extent cx="660400" cy="736600"/>
            <wp:effectExtent l="0" t="0" r="6350" b="6350"/>
            <wp:wrapThrough wrapText="bothSides">
              <wp:wrapPolygon edited="0">
                <wp:start x="0" y="0"/>
                <wp:lineTo x="0" y="21228"/>
                <wp:lineTo x="21185" y="21228"/>
                <wp:lineTo x="21185" y="0"/>
                <wp:lineTo x="0" y="0"/>
              </wp:wrapPolygon>
            </wp:wrapThrough>
            <wp:docPr id="2" name="Image 2" descr="Amazon.fr: Dominique Tissier: Livres, Biographie, écrits, livres audio,  Ki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fr: Dominique Tissier: Livres, Biographie, écrits, livres audio,  Kind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A71">
        <w:rPr>
          <w:b/>
          <w:sz w:val="32"/>
        </w:rPr>
        <w:t>Intervenants</w:t>
      </w:r>
    </w:p>
    <w:p w:rsidR="006D0A71" w:rsidRPr="0095085A" w:rsidRDefault="006D0A71" w:rsidP="006D0A71">
      <w:pPr>
        <w:spacing w:after="0"/>
        <w:rPr>
          <w:b/>
        </w:rPr>
      </w:pPr>
      <w:r w:rsidRPr="0095085A">
        <w:rPr>
          <w:b/>
        </w:rPr>
        <w:t>Dominique TISSIER</w:t>
      </w:r>
    </w:p>
    <w:p w:rsidR="002B5F35" w:rsidRDefault="006D0A71" w:rsidP="006D0A71">
      <w:pPr>
        <w:spacing w:after="0"/>
        <w:rPr>
          <w:rFonts w:ascii="Arial" w:hAnsi="Arial" w:cs="Arial"/>
          <w:color w:val="0E0E3A"/>
          <w:sz w:val="18"/>
          <w:szCs w:val="18"/>
          <w:shd w:val="clear" w:color="auto" w:fill="FFFFFF"/>
        </w:rPr>
      </w:pPr>
      <w:r w:rsidRPr="0095085A">
        <w:rPr>
          <w:rFonts w:ascii="Arial" w:hAnsi="Arial" w:cs="Arial"/>
          <w:color w:val="0E0E3A"/>
          <w:sz w:val="18"/>
          <w:szCs w:val="18"/>
          <w:shd w:val="clear" w:color="auto" w:fill="FFFFFF"/>
        </w:rPr>
        <w:t xml:space="preserve">Dominique </w:t>
      </w:r>
      <w:r w:rsidR="00BC2AF5" w:rsidRPr="0095085A">
        <w:rPr>
          <w:rFonts w:ascii="Arial" w:hAnsi="Arial" w:cs="Arial"/>
          <w:color w:val="0E0E3A"/>
          <w:sz w:val="18"/>
          <w:szCs w:val="18"/>
          <w:shd w:val="clear" w:color="auto" w:fill="FFFFFF"/>
        </w:rPr>
        <w:t>TISSIER</w:t>
      </w:r>
      <w:r w:rsidRPr="0095085A">
        <w:rPr>
          <w:rFonts w:ascii="Arial" w:hAnsi="Arial" w:cs="Arial"/>
          <w:color w:val="0E0E3A"/>
          <w:sz w:val="18"/>
          <w:szCs w:val="18"/>
          <w:shd w:val="clear" w:color="auto" w:fill="FFFFFF"/>
        </w:rPr>
        <w:t xml:space="preserve"> est ingénieur des Mines et psychologue. Il a été responsable de la Direction de Développement du Groupe Michelin jusqu’en 2015. </w:t>
      </w:r>
      <w:r w:rsidR="00B35594" w:rsidRPr="0095085A">
        <w:rPr>
          <w:rFonts w:ascii="Arial" w:hAnsi="Arial" w:cs="Arial"/>
          <w:color w:val="0E0E3A"/>
          <w:sz w:val="18"/>
          <w:szCs w:val="18"/>
          <w:shd w:val="clear" w:color="auto" w:fill="FFFFFF"/>
        </w:rPr>
        <w:t>Expert,</w:t>
      </w:r>
      <w:r w:rsidRPr="0095085A">
        <w:rPr>
          <w:rFonts w:ascii="Arial" w:hAnsi="Arial" w:cs="Arial"/>
          <w:color w:val="0E0E3A"/>
          <w:sz w:val="18"/>
          <w:szCs w:val="18"/>
          <w:shd w:val="clear" w:color="auto" w:fill="FFFFFF"/>
        </w:rPr>
        <w:t xml:space="preserve"> Intervenant à l’EDHEC Consultant auprès de </w:t>
      </w:r>
      <w:r w:rsidR="00BC2AF5" w:rsidRPr="0095085A">
        <w:rPr>
          <w:rFonts w:ascii="Arial" w:hAnsi="Arial" w:cs="Arial"/>
          <w:color w:val="0E0E3A"/>
          <w:sz w:val="18"/>
          <w:szCs w:val="18"/>
          <w:shd w:val="clear" w:color="auto" w:fill="FFFFFF"/>
        </w:rPr>
        <w:t>Dirigeants.</w:t>
      </w:r>
      <w:r>
        <w:rPr>
          <w:rFonts w:ascii="Arial" w:hAnsi="Arial" w:cs="Arial"/>
          <w:color w:val="0E0E3A"/>
          <w:sz w:val="18"/>
          <w:szCs w:val="18"/>
          <w:shd w:val="clear" w:color="auto" w:fill="FFFFFF"/>
        </w:rPr>
        <w:t xml:space="preserve"> Il </w:t>
      </w:r>
      <w:r w:rsidRPr="0095085A">
        <w:rPr>
          <w:rFonts w:ascii="Arial" w:hAnsi="Arial" w:cs="Arial"/>
          <w:color w:val="0E0E3A"/>
          <w:sz w:val="18"/>
          <w:szCs w:val="18"/>
          <w:shd w:val="clear" w:color="auto" w:fill="FFFFFF"/>
        </w:rPr>
        <w:t>est l’auteur de Management situationnel :</w:t>
      </w:r>
    </w:p>
    <w:p w:rsidR="006D0A71" w:rsidRPr="0095085A" w:rsidRDefault="006D0A71" w:rsidP="006D0A71">
      <w:pPr>
        <w:spacing w:after="0"/>
        <w:rPr>
          <w:rFonts w:ascii="Arial" w:hAnsi="Arial" w:cs="Arial"/>
          <w:color w:val="0E0E3A"/>
          <w:sz w:val="18"/>
          <w:szCs w:val="18"/>
          <w:shd w:val="clear" w:color="auto" w:fill="FFFFFF"/>
        </w:rPr>
      </w:pPr>
      <w:r w:rsidRPr="0095085A">
        <w:rPr>
          <w:rFonts w:ascii="Arial" w:hAnsi="Arial" w:cs="Arial"/>
          <w:color w:val="0E0E3A"/>
          <w:sz w:val="18"/>
          <w:szCs w:val="18"/>
          <w:shd w:val="clear" w:color="auto" w:fill="FFFFFF"/>
        </w:rPr>
        <w:t xml:space="preserve"> Les voies de l’autonomie et la responsabilisation.</w:t>
      </w:r>
    </w:p>
    <w:p w:rsidR="006D0A71" w:rsidRPr="0095085A" w:rsidRDefault="006D0A71" w:rsidP="006D0A71">
      <w:pPr>
        <w:spacing w:after="0"/>
      </w:pPr>
    </w:p>
    <w:p w:rsidR="006D0A71" w:rsidRPr="0095085A" w:rsidRDefault="00086D15" w:rsidP="006D0A71">
      <w:pPr>
        <w:spacing w:after="0"/>
        <w:rPr>
          <w:b/>
        </w:rPr>
      </w:pPr>
      <w:r>
        <w:rPr>
          <w:b/>
        </w:rPr>
        <w:t>Jean -</w:t>
      </w:r>
      <w:r w:rsidR="006D0A71" w:rsidRPr="0095085A">
        <w:rPr>
          <w:b/>
        </w:rPr>
        <w:t>François BERTHOLET</w:t>
      </w:r>
    </w:p>
    <w:p w:rsidR="006D0A71" w:rsidRDefault="00B35594" w:rsidP="00B35594">
      <w:pPr>
        <w:spacing w:after="0"/>
      </w:pPr>
      <w:r w:rsidRPr="009D7B5C">
        <w:rPr>
          <w:noProof/>
          <w:lang w:eastAsia="fr-FR"/>
        </w:rPr>
        <w:drawing>
          <wp:anchor distT="0" distB="0" distL="114300" distR="114300" simplePos="0" relativeHeight="251663360" behindDoc="0" locked="0" layoutInCell="1" allowOverlap="1">
            <wp:simplePos x="0" y="0"/>
            <wp:positionH relativeFrom="column">
              <wp:posOffset>4928870</wp:posOffset>
            </wp:positionH>
            <wp:positionV relativeFrom="paragraph">
              <wp:posOffset>29845</wp:posOffset>
            </wp:positionV>
            <wp:extent cx="664210" cy="685800"/>
            <wp:effectExtent l="0" t="0" r="2540" b="0"/>
            <wp:wrapSquare wrapText="bothSides"/>
            <wp:docPr id="3" name="Image 3" descr="K:\Sifco\Service\12 CONSEIL et OFFRE DIRIGEANT\CONFERENCE MANAGEMENT 2023\Jean_Francois copy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ifco\Service\12 CONSEIL et OFFRE DIRIGEANT\CONFERENCE MANAGEMENT 2023\Jean_Francois copy_.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015" t="4365" r="22222" b="10913"/>
                    <a:stretch/>
                  </pic:blipFill>
                  <pic:spPr bwMode="auto">
                    <a:xfrm>
                      <a:off x="0" y="0"/>
                      <a:ext cx="66421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0A71">
        <w:rPr>
          <w:rFonts w:ascii="Arial" w:hAnsi="Arial" w:cs="Arial"/>
          <w:color w:val="0E0E3A"/>
          <w:sz w:val="18"/>
          <w:szCs w:val="18"/>
          <w:shd w:val="clear" w:color="auto" w:fill="FFFFFF"/>
        </w:rPr>
        <w:t xml:space="preserve">Enseignant à HEC Montréal et consultant en entreprise, Jean-François </w:t>
      </w:r>
      <w:r w:rsidR="00BC2AF5">
        <w:rPr>
          <w:rFonts w:ascii="Arial" w:hAnsi="Arial" w:cs="Arial"/>
          <w:color w:val="0E0E3A"/>
          <w:sz w:val="18"/>
          <w:szCs w:val="18"/>
          <w:shd w:val="clear" w:color="auto" w:fill="FFFFFF"/>
        </w:rPr>
        <w:t>BERTHOLET</w:t>
      </w:r>
      <w:r w:rsidR="006D0A71">
        <w:rPr>
          <w:rFonts w:ascii="Arial" w:hAnsi="Arial" w:cs="Arial"/>
          <w:color w:val="0E0E3A"/>
          <w:sz w:val="18"/>
          <w:szCs w:val="18"/>
          <w:shd w:val="clear" w:color="auto" w:fill="FFFFFF"/>
        </w:rPr>
        <w:t xml:space="preserve"> est spécialisé dans les questions de diagnostic organisationnel, mobilisation des ressources humaines, justice et climat organisationnel. Passionné par l’amélioration de la performance, il croit que  la rentabilité financière peut très bien aller de pair avec la qualité de vie au travail.</w:t>
      </w:r>
      <w:r w:rsidR="006D0A71">
        <w:rPr>
          <w:rFonts w:ascii="Arial" w:hAnsi="Arial" w:cs="Arial"/>
          <w:color w:val="0E0E3A"/>
          <w:sz w:val="18"/>
          <w:szCs w:val="18"/>
        </w:rPr>
        <w:br/>
      </w:r>
      <w:r w:rsidR="006D0A71">
        <w:rPr>
          <w:rFonts w:ascii="Arial" w:hAnsi="Arial" w:cs="Arial"/>
          <w:color w:val="0E0E3A"/>
          <w:sz w:val="18"/>
          <w:szCs w:val="18"/>
          <w:shd w:val="clear" w:color="auto" w:fill="FFFFFF"/>
        </w:rPr>
        <w:t> </w:t>
      </w:r>
    </w:p>
    <w:p w:rsidR="001211BF" w:rsidRDefault="00B35594" w:rsidP="001211BF">
      <w:pPr>
        <w:spacing w:after="0"/>
        <w:rPr>
          <w:b/>
        </w:rPr>
      </w:pPr>
      <w:r>
        <w:rPr>
          <w:noProof/>
          <w:lang w:eastAsia="fr-FR"/>
        </w:rPr>
        <w:drawing>
          <wp:anchor distT="0" distB="0" distL="114300" distR="114300" simplePos="0" relativeHeight="251661312" behindDoc="0" locked="0" layoutInCell="1" allowOverlap="1">
            <wp:simplePos x="0" y="0"/>
            <wp:positionH relativeFrom="column">
              <wp:posOffset>4865370</wp:posOffset>
            </wp:positionH>
            <wp:positionV relativeFrom="paragraph">
              <wp:posOffset>177800</wp:posOffset>
            </wp:positionV>
            <wp:extent cx="702310" cy="702310"/>
            <wp:effectExtent l="0" t="0" r="2540" b="2540"/>
            <wp:wrapSquare wrapText="bothSides"/>
            <wp:docPr id="1" name="Image 1" descr="C:\Users\n.bourguignon\AppData\Local\Microsoft\Windows\INetCache\Content.MSO\1B5B79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ourguignon\AppData\Local\Microsoft\Windows\INetCache\Content.MSO\1B5B793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1BF" w:rsidRPr="001211BF">
        <w:rPr>
          <w:b/>
        </w:rPr>
        <w:t>Jean Pierre KVOT</w:t>
      </w:r>
    </w:p>
    <w:p w:rsidR="00C35033" w:rsidRDefault="001211BF" w:rsidP="00B35594">
      <w:pPr>
        <w:spacing w:after="0"/>
        <w:rPr>
          <w:rFonts w:ascii="Arial" w:hAnsi="Arial" w:cs="Arial"/>
          <w:color w:val="0E0E3A"/>
          <w:sz w:val="18"/>
          <w:szCs w:val="18"/>
          <w:shd w:val="clear" w:color="auto" w:fill="FFFFFF"/>
        </w:rPr>
      </w:pPr>
      <w:r w:rsidRPr="001211BF">
        <w:rPr>
          <w:rFonts w:ascii="Arial" w:hAnsi="Arial" w:cs="Arial"/>
          <w:color w:val="0E0E3A"/>
          <w:sz w:val="18"/>
          <w:szCs w:val="18"/>
          <w:shd w:val="clear" w:color="auto" w:fill="FFFFFF"/>
        </w:rPr>
        <w:t>Diplômé de l'Ecole Supérieure de Gestion de Paris, Jean-Pierre KVOT a occupé depuis 1986 des postes de Direction d'organismes de formation patronaux.</w:t>
      </w:r>
      <w:r w:rsidR="00C35033">
        <w:rPr>
          <w:rFonts w:ascii="Arial" w:hAnsi="Arial" w:cs="Arial"/>
          <w:color w:val="0E0E3A"/>
          <w:sz w:val="18"/>
          <w:szCs w:val="18"/>
          <w:shd w:val="clear" w:color="auto" w:fill="FFFFFF"/>
        </w:rPr>
        <w:t xml:space="preserve"> </w:t>
      </w:r>
      <w:r w:rsidRPr="001211BF">
        <w:rPr>
          <w:rFonts w:ascii="Arial" w:hAnsi="Arial" w:cs="Arial"/>
          <w:color w:val="0E0E3A"/>
          <w:sz w:val="18"/>
          <w:szCs w:val="18"/>
          <w:shd w:val="clear" w:color="auto" w:fill="FFFFFF"/>
        </w:rPr>
        <w:t xml:space="preserve">Professeur Affilié au Département Ressources Humaines et Compétences Organisationnelles à ICN Business </w:t>
      </w:r>
      <w:proofErr w:type="spellStart"/>
      <w:r w:rsidRPr="001211BF">
        <w:rPr>
          <w:rFonts w:ascii="Arial" w:hAnsi="Arial" w:cs="Arial"/>
          <w:color w:val="0E0E3A"/>
          <w:sz w:val="18"/>
          <w:szCs w:val="18"/>
          <w:shd w:val="clear" w:color="auto" w:fill="FFFFFF"/>
        </w:rPr>
        <w:t>School</w:t>
      </w:r>
      <w:proofErr w:type="spellEnd"/>
      <w:r w:rsidRPr="001211BF">
        <w:rPr>
          <w:rFonts w:ascii="Arial" w:hAnsi="Arial" w:cs="Arial"/>
          <w:color w:val="0E0E3A"/>
          <w:sz w:val="18"/>
          <w:szCs w:val="18"/>
          <w:shd w:val="clear" w:color="auto" w:fill="FFFFFF"/>
        </w:rPr>
        <w:t xml:space="preserve"> depuis </w:t>
      </w:r>
      <w:r w:rsidR="00B35594" w:rsidRPr="001211BF">
        <w:rPr>
          <w:rFonts w:ascii="Arial" w:hAnsi="Arial" w:cs="Arial"/>
          <w:color w:val="0E0E3A"/>
          <w:sz w:val="18"/>
          <w:szCs w:val="18"/>
          <w:shd w:val="clear" w:color="auto" w:fill="FFFFFF"/>
        </w:rPr>
        <w:t>2015</w:t>
      </w:r>
      <w:r w:rsidR="002B5F35">
        <w:rPr>
          <w:rFonts w:ascii="Arial" w:hAnsi="Arial" w:cs="Arial"/>
          <w:color w:val="0E0E3A"/>
          <w:sz w:val="18"/>
          <w:szCs w:val="18"/>
          <w:shd w:val="clear" w:color="auto" w:fill="FFFFFF"/>
        </w:rPr>
        <w:t>,</w:t>
      </w:r>
      <w:r w:rsidR="00B35594" w:rsidRPr="001211BF">
        <w:rPr>
          <w:rFonts w:ascii="Arial" w:hAnsi="Arial" w:cs="Arial"/>
          <w:color w:val="0E0E3A"/>
          <w:sz w:val="18"/>
          <w:szCs w:val="18"/>
          <w:shd w:val="clear" w:color="auto" w:fill="FFFFFF"/>
        </w:rPr>
        <w:t xml:space="preserve"> </w:t>
      </w:r>
      <w:r w:rsidR="00B35594">
        <w:rPr>
          <w:rFonts w:ascii="Arial" w:hAnsi="Arial" w:cs="Arial"/>
          <w:color w:val="0E0E3A"/>
          <w:sz w:val="18"/>
          <w:szCs w:val="18"/>
          <w:shd w:val="clear" w:color="auto" w:fill="FFFFFF"/>
        </w:rPr>
        <w:t>Il</w:t>
      </w:r>
      <w:r w:rsidR="00C35033" w:rsidRPr="00C35033">
        <w:rPr>
          <w:rFonts w:ascii="Arial" w:hAnsi="Arial" w:cs="Arial"/>
          <w:color w:val="0E0E3A"/>
          <w:sz w:val="18"/>
          <w:szCs w:val="18"/>
          <w:shd w:val="clear" w:color="auto" w:fill="FFFFFF"/>
        </w:rPr>
        <w:t xml:space="preserve"> </w:t>
      </w:r>
      <w:r w:rsidR="00566878">
        <w:rPr>
          <w:rFonts w:ascii="Arial" w:hAnsi="Arial" w:cs="Arial"/>
          <w:color w:val="0E0E3A"/>
          <w:sz w:val="18"/>
          <w:szCs w:val="18"/>
          <w:shd w:val="clear" w:color="auto" w:fill="FFFFFF"/>
        </w:rPr>
        <w:t>intègre</w:t>
      </w:r>
      <w:r w:rsidR="00C35033" w:rsidRPr="00C35033">
        <w:rPr>
          <w:rFonts w:ascii="Arial" w:hAnsi="Arial" w:cs="Arial"/>
          <w:color w:val="0E0E3A"/>
          <w:sz w:val="18"/>
          <w:szCs w:val="18"/>
          <w:shd w:val="clear" w:color="auto" w:fill="FFFFFF"/>
        </w:rPr>
        <w:t xml:space="preserve"> en octobre 2018 le DEA Recherche, Etudes et Théories des Organisations à l'IAE de Paris</w:t>
      </w:r>
      <w:r w:rsidR="002B5F35">
        <w:rPr>
          <w:rFonts w:ascii="Arial" w:hAnsi="Arial" w:cs="Arial"/>
          <w:color w:val="0E0E3A"/>
          <w:sz w:val="18"/>
          <w:szCs w:val="18"/>
          <w:shd w:val="clear" w:color="auto" w:fill="FFFFFF"/>
        </w:rPr>
        <w:t>.</w:t>
      </w:r>
    </w:p>
    <w:p w:rsidR="00B35594" w:rsidRPr="00B35594" w:rsidRDefault="00B35594" w:rsidP="00B35594">
      <w:pPr>
        <w:spacing w:after="0"/>
        <w:rPr>
          <w:rFonts w:ascii="Arial" w:hAnsi="Arial" w:cs="Arial"/>
          <w:color w:val="0E0E3A"/>
          <w:sz w:val="18"/>
          <w:szCs w:val="18"/>
          <w:shd w:val="clear" w:color="auto" w:fill="FFFFFF"/>
        </w:rPr>
      </w:pPr>
    </w:p>
    <w:p w:rsidR="00C35033" w:rsidRPr="00C35033" w:rsidRDefault="00D95B01" w:rsidP="00B35594">
      <w:pPr>
        <w:spacing w:after="0"/>
        <w:rPr>
          <w:b/>
        </w:rPr>
      </w:pPr>
      <w:r>
        <w:rPr>
          <w:b/>
          <w:noProof/>
          <w:lang w:eastAsia="fr-FR"/>
        </w:rPr>
        <w:drawing>
          <wp:anchor distT="0" distB="0" distL="114300" distR="114300" simplePos="0" relativeHeight="251662336" behindDoc="1" locked="0" layoutInCell="1" allowOverlap="1">
            <wp:simplePos x="0" y="0"/>
            <wp:positionH relativeFrom="column">
              <wp:posOffset>4916593</wp:posOffset>
            </wp:positionH>
            <wp:positionV relativeFrom="paragraph">
              <wp:posOffset>39370</wp:posOffset>
            </wp:positionV>
            <wp:extent cx="651510" cy="788670"/>
            <wp:effectExtent l="0" t="0" r="0" b="0"/>
            <wp:wrapSquare wrapText="bothSides"/>
            <wp:docPr id="4" name="Image 4" descr="C:\Users\n.bourguignon\AppData\Local\Microsoft\Windows\INetCache\Content.MSO\2C67AA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ourguignon\AppData\Local\Microsoft\Windows\INetCache\Content.MSO\2C67AAA3.tmp"/>
                    <pic:cNvPicPr>
                      <a:picLocks noChangeAspect="1" noChangeArrowheads="1"/>
                    </pic:cNvPicPr>
                  </pic:nvPicPr>
                  <pic:blipFill rotWithShape="1">
                    <a:blip r:embed="rId11">
                      <a:extLst>
                        <a:ext uri="{28A0092B-C50C-407E-A947-70E740481C1C}">
                          <a14:useLocalDpi xmlns:a14="http://schemas.microsoft.com/office/drawing/2010/main" val="0"/>
                        </a:ext>
                      </a:extLst>
                    </a:blip>
                    <a:srcRect l="19651" t="15408" r="10480" b="23545"/>
                    <a:stretch/>
                  </pic:blipFill>
                  <pic:spPr bwMode="auto">
                    <a:xfrm>
                      <a:off x="0" y="0"/>
                      <a:ext cx="651510" cy="788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033" w:rsidRPr="00C35033">
        <w:rPr>
          <w:b/>
        </w:rPr>
        <w:t>Nicolas BOURGUIGNON</w:t>
      </w:r>
      <w:r w:rsidR="00C35033" w:rsidRPr="00C35033">
        <w:rPr>
          <w:b/>
          <w:noProof/>
          <w:lang w:eastAsia="fr-FR"/>
        </w:rPr>
        <w:t xml:space="preserve"> </w:t>
      </w:r>
    </w:p>
    <w:p w:rsidR="00C35033" w:rsidRDefault="00C35033" w:rsidP="00B35594">
      <w:pPr>
        <w:spacing w:after="0"/>
        <w:rPr>
          <w:rFonts w:ascii="Arial" w:hAnsi="Arial" w:cs="Arial"/>
          <w:color w:val="0E0E3A"/>
          <w:sz w:val="18"/>
          <w:szCs w:val="18"/>
          <w:shd w:val="clear" w:color="auto" w:fill="FFFFFF"/>
        </w:rPr>
      </w:pPr>
      <w:r w:rsidRPr="00C35033">
        <w:rPr>
          <w:rFonts w:ascii="Arial" w:hAnsi="Arial" w:cs="Arial"/>
          <w:color w:val="0E0E3A"/>
          <w:sz w:val="18"/>
          <w:szCs w:val="18"/>
          <w:shd w:val="clear" w:color="auto" w:fill="FFFFFF"/>
        </w:rPr>
        <w:t>Diplôme DESS Ressources Humaine</w:t>
      </w:r>
      <w:r w:rsidR="00C422A7">
        <w:rPr>
          <w:rFonts w:ascii="Arial" w:hAnsi="Arial" w:cs="Arial"/>
          <w:color w:val="0E0E3A"/>
          <w:sz w:val="18"/>
          <w:szCs w:val="18"/>
          <w:shd w:val="clear" w:color="auto" w:fill="FFFFFF"/>
        </w:rPr>
        <w:t>s</w:t>
      </w:r>
      <w:r w:rsidRPr="00C35033">
        <w:rPr>
          <w:rFonts w:ascii="Arial" w:hAnsi="Arial" w:cs="Arial"/>
          <w:color w:val="0E0E3A"/>
          <w:sz w:val="18"/>
          <w:szCs w:val="18"/>
          <w:shd w:val="clear" w:color="auto" w:fill="FFFFFF"/>
        </w:rPr>
        <w:t xml:space="preserve"> et STEGE ESCP EAP PARIS- Il est directeur Général de SIFCO depuis 2009- </w:t>
      </w:r>
      <w:r w:rsidR="00D95B01">
        <w:rPr>
          <w:rFonts w:ascii="Arial" w:hAnsi="Arial" w:cs="Arial"/>
          <w:color w:val="0E0E3A"/>
          <w:sz w:val="18"/>
          <w:szCs w:val="18"/>
          <w:shd w:val="clear" w:color="auto" w:fill="FFFFFF"/>
        </w:rPr>
        <w:t xml:space="preserve">Spécialiste (et passionné) en Management, </w:t>
      </w:r>
      <w:r w:rsidR="00D95B01" w:rsidRPr="00C35033">
        <w:rPr>
          <w:rFonts w:ascii="Arial" w:hAnsi="Arial" w:cs="Arial"/>
          <w:color w:val="0E0E3A"/>
          <w:sz w:val="18"/>
          <w:szCs w:val="18"/>
          <w:shd w:val="clear" w:color="auto" w:fill="FFFFFF"/>
        </w:rPr>
        <w:t>Leadership</w:t>
      </w:r>
      <w:r w:rsidRPr="00C35033">
        <w:rPr>
          <w:rFonts w:ascii="Arial" w:hAnsi="Arial" w:cs="Arial"/>
          <w:color w:val="0E0E3A"/>
          <w:sz w:val="18"/>
          <w:szCs w:val="18"/>
          <w:shd w:val="clear" w:color="auto" w:fill="FFFFFF"/>
        </w:rPr>
        <w:t xml:space="preserve"> et cohésion d’équipe</w:t>
      </w:r>
      <w:r w:rsidR="00D95B01">
        <w:rPr>
          <w:rFonts w:ascii="Arial" w:hAnsi="Arial" w:cs="Arial"/>
          <w:color w:val="0E0E3A"/>
          <w:sz w:val="18"/>
          <w:szCs w:val="18"/>
          <w:shd w:val="clear" w:color="auto" w:fill="FFFFFF"/>
        </w:rPr>
        <w:t>,</w:t>
      </w:r>
      <w:r>
        <w:rPr>
          <w:rFonts w:ascii="Arial" w:hAnsi="Arial" w:cs="Arial"/>
          <w:color w:val="0E0E3A"/>
          <w:sz w:val="18"/>
          <w:szCs w:val="18"/>
          <w:shd w:val="clear" w:color="auto" w:fill="FFFFFF"/>
        </w:rPr>
        <w:t xml:space="preserve"> il accompagne depuis 25</w:t>
      </w:r>
      <w:r w:rsidR="00D95B01">
        <w:rPr>
          <w:rFonts w:ascii="Arial" w:hAnsi="Arial" w:cs="Arial"/>
          <w:color w:val="0E0E3A"/>
          <w:sz w:val="18"/>
          <w:szCs w:val="18"/>
          <w:shd w:val="clear" w:color="auto" w:fill="FFFFFF"/>
        </w:rPr>
        <w:t xml:space="preserve"> ans</w:t>
      </w:r>
      <w:r>
        <w:rPr>
          <w:rFonts w:ascii="Arial" w:hAnsi="Arial" w:cs="Arial"/>
          <w:color w:val="0E0E3A"/>
          <w:sz w:val="18"/>
          <w:szCs w:val="18"/>
          <w:shd w:val="clear" w:color="auto" w:fill="FFFFFF"/>
        </w:rPr>
        <w:t xml:space="preserve"> des managers </w:t>
      </w:r>
      <w:r w:rsidR="00D95B01">
        <w:rPr>
          <w:rFonts w:ascii="Arial" w:hAnsi="Arial" w:cs="Arial"/>
          <w:color w:val="0E0E3A"/>
          <w:sz w:val="18"/>
          <w:szCs w:val="18"/>
          <w:shd w:val="clear" w:color="auto" w:fill="FFFFFF"/>
        </w:rPr>
        <w:t>de PME et leur équipe</w:t>
      </w:r>
      <w:r w:rsidR="00C422A7">
        <w:rPr>
          <w:rFonts w:ascii="Arial" w:hAnsi="Arial" w:cs="Arial"/>
          <w:color w:val="0E0E3A"/>
          <w:sz w:val="18"/>
          <w:szCs w:val="18"/>
          <w:shd w:val="clear" w:color="auto" w:fill="FFFFFF"/>
        </w:rPr>
        <w:t>s</w:t>
      </w:r>
      <w:r>
        <w:rPr>
          <w:rFonts w:ascii="Arial" w:hAnsi="Arial" w:cs="Arial"/>
          <w:color w:val="0E0E3A"/>
          <w:sz w:val="18"/>
          <w:szCs w:val="18"/>
          <w:shd w:val="clear" w:color="auto" w:fill="FFFFFF"/>
        </w:rPr>
        <w:t>. Improvisateur depuis 25 ans il est spécialiste de l</w:t>
      </w:r>
      <w:r w:rsidR="00D95B01">
        <w:rPr>
          <w:rFonts w:ascii="Arial" w:hAnsi="Arial" w:cs="Arial"/>
          <w:color w:val="0E0E3A"/>
          <w:sz w:val="18"/>
          <w:szCs w:val="18"/>
          <w:shd w:val="clear" w:color="auto" w:fill="FFFFFF"/>
        </w:rPr>
        <w:t>a créativité et le lâcher prise et du théâtre d’entreprise.</w:t>
      </w:r>
    </w:p>
    <w:p w:rsidR="00917B39" w:rsidRPr="00917B39" w:rsidRDefault="00917B39">
      <w:pPr>
        <w:rPr>
          <w:rFonts w:ascii="Arial" w:hAnsi="Arial" w:cs="Arial"/>
          <w:color w:val="0E0E3A"/>
          <w:sz w:val="18"/>
          <w:szCs w:val="18"/>
          <w:shd w:val="clear" w:color="auto" w:fill="FFFFFF"/>
        </w:rPr>
      </w:pPr>
    </w:p>
    <w:p w:rsidR="00086D15" w:rsidRPr="00086D15" w:rsidRDefault="00086D15" w:rsidP="00086D15">
      <w:pPr>
        <w:spacing w:after="0"/>
        <w:rPr>
          <w:rFonts w:ascii="Arial" w:hAnsi="Arial" w:cs="Arial"/>
          <w:color w:val="0E0E3A"/>
          <w:sz w:val="18"/>
          <w:szCs w:val="18"/>
          <w:shd w:val="clear" w:color="auto" w:fill="FFFFFF"/>
        </w:rPr>
      </w:pPr>
    </w:p>
    <w:p w:rsidR="00D95B01" w:rsidRDefault="00D95B01" w:rsidP="00086D15">
      <w:pPr>
        <w:spacing w:after="0"/>
        <w:rPr>
          <w:rFonts w:ascii="Arial" w:hAnsi="Arial" w:cs="Arial"/>
          <w:color w:val="1F4E79" w:themeColor="accent1" w:themeShade="80"/>
          <w:sz w:val="18"/>
          <w:szCs w:val="18"/>
          <w:shd w:val="clear" w:color="auto" w:fill="FFFFFF"/>
        </w:rPr>
      </w:pPr>
    </w:p>
    <w:p w:rsidR="00086D15" w:rsidRPr="00D95B01" w:rsidRDefault="00B35594" w:rsidP="00086D15">
      <w:pPr>
        <w:spacing w:after="0"/>
        <w:rPr>
          <w:rFonts w:ascii="Arial" w:hAnsi="Arial" w:cs="Arial"/>
          <w:color w:val="1F4E79" w:themeColor="accent1" w:themeShade="80"/>
          <w:sz w:val="18"/>
          <w:szCs w:val="18"/>
          <w:shd w:val="clear" w:color="auto" w:fill="FFFFFF"/>
        </w:rPr>
      </w:pPr>
      <w:r w:rsidRPr="00D95B01">
        <w:rPr>
          <w:rFonts w:ascii="Arial" w:hAnsi="Arial" w:cs="Arial"/>
          <w:color w:val="1F4E79" w:themeColor="accent1" w:themeShade="80"/>
          <w:sz w:val="18"/>
          <w:szCs w:val="18"/>
          <w:shd w:val="clear" w:color="auto" w:fill="FFFFFF"/>
        </w:rPr>
        <w:t xml:space="preserve">Vous êtes manager et vous souhaitez contribuer au baromètre </w:t>
      </w:r>
    </w:p>
    <w:p w:rsidR="00B35594" w:rsidRDefault="002B5F35" w:rsidP="00D95B01">
      <w:pPr>
        <w:spacing w:after="0"/>
        <w:rPr>
          <w:rFonts w:ascii="Arial" w:hAnsi="Arial" w:cs="Arial"/>
          <w:color w:val="1F4E79" w:themeColor="accent1" w:themeShade="80"/>
          <w:sz w:val="18"/>
          <w:szCs w:val="18"/>
          <w:shd w:val="clear" w:color="auto" w:fill="FFFFFF"/>
        </w:rPr>
      </w:pPr>
      <w:r>
        <w:rPr>
          <w:rFonts w:ascii="Arial" w:hAnsi="Arial" w:cs="Arial"/>
          <w:color w:val="1F4E79" w:themeColor="accent1" w:themeShade="80"/>
          <w:sz w:val="18"/>
          <w:szCs w:val="18"/>
          <w:shd w:val="clear" w:color="auto" w:fill="FFFFFF"/>
        </w:rPr>
        <w:t>M</w:t>
      </w:r>
      <w:r w:rsidR="00B35594" w:rsidRPr="00D95B01">
        <w:rPr>
          <w:rFonts w:ascii="Arial" w:hAnsi="Arial" w:cs="Arial"/>
          <w:color w:val="1F4E79" w:themeColor="accent1" w:themeShade="80"/>
          <w:sz w:val="18"/>
          <w:szCs w:val="18"/>
          <w:shd w:val="clear" w:color="auto" w:fill="FFFFFF"/>
        </w:rPr>
        <w:t>erci de répondre au questi</w:t>
      </w:r>
      <w:r w:rsidR="00086D15" w:rsidRPr="00D95B01">
        <w:rPr>
          <w:rFonts w:ascii="Arial" w:hAnsi="Arial" w:cs="Arial"/>
          <w:color w:val="1F4E79" w:themeColor="accent1" w:themeShade="80"/>
          <w:sz w:val="18"/>
          <w:szCs w:val="18"/>
          <w:shd w:val="clear" w:color="auto" w:fill="FFFFFF"/>
        </w:rPr>
        <w:t xml:space="preserve">onnaire en cliquant sur le QR code suivant   </w:t>
      </w:r>
    </w:p>
    <w:p w:rsidR="00033B1C" w:rsidRDefault="00033B1C" w:rsidP="00D95B01">
      <w:pPr>
        <w:spacing w:after="0"/>
        <w:rPr>
          <w:rFonts w:ascii="Arial" w:hAnsi="Arial" w:cs="Arial"/>
          <w:color w:val="1F4E79" w:themeColor="accent1" w:themeShade="80"/>
          <w:sz w:val="18"/>
          <w:szCs w:val="18"/>
          <w:shd w:val="clear" w:color="auto" w:fill="FFFFFF"/>
        </w:rPr>
      </w:pPr>
    </w:p>
    <w:p w:rsidR="00033B1C" w:rsidRDefault="00CD7C24" w:rsidP="00D95B01">
      <w:pPr>
        <w:spacing w:after="0"/>
        <w:rPr>
          <w:rFonts w:ascii="Arial" w:hAnsi="Arial" w:cs="Arial"/>
          <w:color w:val="1F4E79" w:themeColor="accent1" w:themeShade="80"/>
          <w:sz w:val="18"/>
          <w:szCs w:val="18"/>
          <w:shd w:val="clear" w:color="auto" w:fill="FFFFFF"/>
        </w:rPr>
      </w:pPr>
      <w:bookmarkStart w:id="0" w:name="_GoBack"/>
      <w:r w:rsidRPr="00086D15">
        <w:rPr>
          <w:rFonts w:ascii="Arial" w:hAnsi="Arial" w:cs="Arial"/>
          <w:noProof/>
          <w:color w:val="FF0000"/>
          <w:sz w:val="18"/>
          <w:szCs w:val="18"/>
          <w:shd w:val="clear" w:color="auto" w:fill="FFFFFF"/>
          <w:lang w:eastAsia="fr-FR"/>
        </w:rPr>
        <w:drawing>
          <wp:anchor distT="0" distB="0" distL="114300" distR="114300" simplePos="0" relativeHeight="251667456" behindDoc="0" locked="0" layoutInCell="1" allowOverlap="1">
            <wp:simplePos x="0" y="0"/>
            <wp:positionH relativeFrom="column">
              <wp:posOffset>3824605</wp:posOffset>
            </wp:positionH>
            <wp:positionV relativeFrom="paragraph">
              <wp:posOffset>-614680</wp:posOffset>
            </wp:positionV>
            <wp:extent cx="795655" cy="795655"/>
            <wp:effectExtent l="0" t="0" r="4445" b="4445"/>
            <wp:wrapNone/>
            <wp:docPr id="10" name="Image 10" descr="K:\Sifco\Service\12 CONSEIL et OFFRE DIRIGEANT\CONFERENCE MANAGEMENT 2023\qr-code 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ifco\Service\12 CONSEIL et OFFRE DIRIGEANT\CONFERENCE MANAGEMENT 2023\qr-code T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anchor>
        </w:drawing>
      </w:r>
      <w:bookmarkEnd w:id="0"/>
    </w:p>
    <w:p w:rsidR="00033B1C" w:rsidRDefault="00033B1C" w:rsidP="00033B1C">
      <w:pPr>
        <w:spacing w:after="0"/>
        <w:rPr>
          <w:rFonts w:ascii="Arial" w:hAnsi="Arial" w:cs="Arial"/>
          <w:color w:val="0E0E3A"/>
          <w:sz w:val="18"/>
          <w:szCs w:val="18"/>
          <w:shd w:val="clear" w:color="auto" w:fill="FFFFFF"/>
        </w:rPr>
      </w:pPr>
      <w:r>
        <w:rPr>
          <w:rFonts w:ascii="Arial" w:hAnsi="Arial" w:cs="Arial"/>
          <w:noProof/>
          <w:color w:val="0E0E3A"/>
          <w:sz w:val="18"/>
          <w:szCs w:val="18"/>
          <w:shd w:val="clear" w:color="auto" w:fill="FFFFFF"/>
          <w:lang w:eastAsia="fr-FR"/>
        </w:rPr>
        <w:lastRenderedPageBreak/>
        <w:drawing>
          <wp:anchor distT="0" distB="0" distL="114300" distR="114300" simplePos="0" relativeHeight="251673600" behindDoc="0" locked="0" layoutInCell="1" allowOverlap="1" wp14:anchorId="54B1F7F4" wp14:editId="4A823BBC">
            <wp:simplePos x="0" y="0"/>
            <wp:positionH relativeFrom="column">
              <wp:posOffset>-389255</wp:posOffset>
            </wp:positionH>
            <wp:positionV relativeFrom="paragraph">
              <wp:posOffset>0</wp:posOffset>
            </wp:positionV>
            <wp:extent cx="1801368" cy="804672"/>
            <wp:effectExtent l="0" t="0" r="8890" b="0"/>
            <wp:wrapThrough wrapText="bothSides">
              <wp:wrapPolygon edited="0">
                <wp:start x="0" y="0"/>
                <wp:lineTo x="0" y="20969"/>
                <wp:lineTo x="21478" y="20969"/>
                <wp:lineTo x="21478"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fco-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1368" cy="804672"/>
                    </a:xfrm>
                    <a:prstGeom prst="rect">
                      <a:avLst/>
                    </a:prstGeom>
                  </pic:spPr>
                </pic:pic>
              </a:graphicData>
            </a:graphic>
          </wp:anchor>
        </w:drawing>
      </w:r>
    </w:p>
    <w:p w:rsidR="00033B1C" w:rsidRDefault="00033B1C" w:rsidP="00033B1C">
      <w:pPr>
        <w:spacing w:after="0"/>
        <w:jc w:val="center"/>
        <w:rPr>
          <w:rFonts w:ascii="Arial" w:hAnsi="Arial" w:cs="Arial"/>
          <w:b/>
          <w:color w:val="0E0E3A"/>
          <w:szCs w:val="18"/>
          <w:shd w:val="clear" w:color="auto" w:fill="FFFFFF"/>
        </w:rPr>
      </w:pPr>
    </w:p>
    <w:p w:rsidR="00033B1C" w:rsidRDefault="00033B1C" w:rsidP="00033B1C">
      <w:pPr>
        <w:spacing w:after="0"/>
        <w:jc w:val="center"/>
        <w:rPr>
          <w:rFonts w:ascii="Arial" w:hAnsi="Arial" w:cs="Arial"/>
          <w:b/>
          <w:color w:val="0E0E3A"/>
          <w:szCs w:val="18"/>
          <w:shd w:val="clear" w:color="auto" w:fill="FFFFFF"/>
        </w:rPr>
      </w:pPr>
    </w:p>
    <w:p w:rsidR="00033B1C" w:rsidRDefault="00033B1C" w:rsidP="00033B1C">
      <w:pPr>
        <w:spacing w:after="0"/>
        <w:jc w:val="center"/>
        <w:rPr>
          <w:rFonts w:ascii="Arial" w:hAnsi="Arial" w:cs="Arial"/>
          <w:b/>
          <w:color w:val="0E0E3A"/>
          <w:szCs w:val="18"/>
          <w:shd w:val="clear" w:color="auto" w:fill="FFFFFF"/>
        </w:rPr>
      </w:pPr>
    </w:p>
    <w:p w:rsidR="00033B1C" w:rsidRDefault="00033B1C" w:rsidP="00033B1C">
      <w:pPr>
        <w:spacing w:after="0"/>
        <w:jc w:val="center"/>
        <w:rPr>
          <w:rFonts w:ascii="Arial" w:hAnsi="Arial" w:cs="Arial"/>
          <w:b/>
          <w:color w:val="0E0E3A"/>
          <w:szCs w:val="18"/>
          <w:shd w:val="clear" w:color="auto" w:fill="FFFFFF"/>
        </w:rPr>
      </w:pPr>
    </w:p>
    <w:p w:rsidR="00033B1C" w:rsidRDefault="00033B1C" w:rsidP="00033B1C">
      <w:pPr>
        <w:spacing w:after="0"/>
        <w:jc w:val="center"/>
        <w:rPr>
          <w:rFonts w:ascii="Arial" w:hAnsi="Arial" w:cs="Arial"/>
          <w:b/>
          <w:color w:val="0E0E3A"/>
          <w:szCs w:val="18"/>
          <w:shd w:val="clear" w:color="auto" w:fill="FFFFFF"/>
        </w:rPr>
      </w:pPr>
    </w:p>
    <w:p w:rsidR="00033B1C" w:rsidRDefault="00033B1C" w:rsidP="00033B1C">
      <w:pPr>
        <w:spacing w:after="0"/>
        <w:jc w:val="center"/>
        <w:rPr>
          <w:rFonts w:ascii="Arial" w:hAnsi="Arial" w:cs="Arial"/>
          <w:b/>
          <w:color w:val="0E0E3A"/>
          <w:szCs w:val="18"/>
          <w:shd w:val="clear" w:color="auto" w:fill="FFFFFF"/>
        </w:rPr>
      </w:pPr>
    </w:p>
    <w:p w:rsidR="00033B1C" w:rsidRPr="00775DF5" w:rsidRDefault="00033B1C" w:rsidP="00033B1C">
      <w:pPr>
        <w:spacing w:after="0"/>
        <w:jc w:val="center"/>
        <w:rPr>
          <w:rFonts w:ascii="Arial" w:hAnsi="Arial" w:cs="Arial"/>
          <w:b/>
          <w:color w:val="0E0E3A"/>
          <w:sz w:val="18"/>
          <w:szCs w:val="18"/>
          <w:shd w:val="clear" w:color="auto" w:fill="FFFFFF"/>
        </w:rPr>
      </w:pPr>
      <w:r w:rsidRPr="00775DF5">
        <w:rPr>
          <w:rFonts w:ascii="Arial" w:hAnsi="Arial" w:cs="Arial"/>
          <w:b/>
          <w:color w:val="0E0E3A"/>
          <w:szCs w:val="18"/>
          <w:shd w:val="clear" w:color="auto" w:fill="FFFFFF"/>
        </w:rPr>
        <w:t>Invitation à la conférence opérationnelle « réflexion – action »</w:t>
      </w:r>
    </w:p>
    <w:p w:rsidR="00FD6DF2" w:rsidRDefault="00033B1C" w:rsidP="00033B1C">
      <w:pPr>
        <w:spacing w:after="0"/>
        <w:ind w:right="-284"/>
        <w:jc w:val="center"/>
        <w:rPr>
          <w:rFonts w:ascii="Arial" w:hAnsi="Arial" w:cs="Arial"/>
          <w:b/>
          <w:color w:val="FF0000"/>
          <w:sz w:val="28"/>
          <w:szCs w:val="18"/>
          <w:shd w:val="clear" w:color="auto" w:fill="FFFFFF"/>
        </w:rPr>
      </w:pPr>
      <w:r w:rsidRPr="00086D15">
        <w:rPr>
          <w:rFonts w:ascii="Arial" w:hAnsi="Arial" w:cs="Arial"/>
          <w:b/>
          <w:color w:val="FF0000"/>
          <w:sz w:val="28"/>
          <w:szCs w:val="18"/>
          <w:shd w:val="clear" w:color="auto" w:fill="FFFFFF"/>
        </w:rPr>
        <w:t xml:space="preserve">« Quels sont les vrais enjeux et défis des managers opérationnels </w:t>
      </w:r>
    </w:p>
    <w:p w:rsidR="00033B1C" w:rsidRPr="00086D15" w:rsidRDefault="00033B1C" w:rsidP="00033B1C">
      <w:pPr>
        <w:spacing w:after="0"/>
        <w:ind w:right="-284"/>
        <w:jc w:val="center"/>
        <w:rPr>
          <w:rFonts w:ascii="Arial" w:hAnsi="Arial" w:cs="Arial"/>
          <w:b/>
          <w:color w:val="FF0000"/>
          <w:sz w:val="28"/>
          <w:szCs w:val="18"/>
          <w:shd w:val="clear" w:color="auto" w:fill="FFFFFF"/>
        </w:rPr>
      </w:pPr>
      <w:r w:rsidRPr="00086D15">
        <w:rPr>
          <w:rFonts w:ascii="Arial" w:hAnsi="Arial" w:cs="Arial"/>
          <w:b/>
          <w:color w:val="FF0000"/>
          <w:sz w:val="28"/>
          <w:szCs w:val="18"/>
          <w:shd w:val="clear" w:color="auto" w:fill="FFFFFF"/>
        </w:rPr>
        <w:t>de nos PME ?</w:t>
      </w:r>
    </w:p>
    <w:p w:rsidR="00033B1C" w:rsidRPr="00B35594" w:rsidRDefault="00033B1C" w:rsidP="00033B1C">
      <w:pPr>
        <w:spacing w:after="0"/>
        <w:jc w:val="center"/>
        <w:rPr>
          <w:rFonts w:ascii="Arial" w:hAnsi="Arial" w:cs="Arial"/>
          <w:b/>
          <w:color w:val="2E74B5" w:themeColor="accent1" w:themeShade="BF"/>
          <w:sz w:val="20"/>
          <w:szCs w:val="18"/>
          <w:shd w:val="clear" w:color="auto" w:fill="FFFFFF"/>
        </w:rPr>
      </w:pPr>
      <w:r w:rsidRPr="00B35594">
        <w:rPr>
          <w:rFonts w:ascii="Arial" w:hAnsi="Arial" w:cs="Arial"/>
          <w:b/>
          <w:color w:val="2E74B5" w:themeColor="accent1" w:themeShade="BF"/>
          <w:sz w:val="20"/>
          <w:szCs w:val="18"/>
          <w:shd w:val="clear" w:color="auto" w:fill="FFFFFF"/>
        </w:rPr>
        <w:t>Présentation du 1er Baromètre du manager opérationnel en Franche Comté</w:t>
      </w:r>
    </w:p>
    <w:p w:rsidR="00033B1C" w:rsidRPr="00B35594" w:rsidRDefault="00033B1C" w:rsidP="00033B1C">
      <w:pPr>
        <w:spacing w:after="0"/>
        <w:rPr>
          <w:rFonts w:ascii="Arial" w:hAnsi="Arial" w:cs="Arial"/>
          <w:b/>
          <w:color w:val="2E74B5" w:themeColor="accent1" w:themeShade="BF"/>
          <w:sz w:val="18"/>
          <w:szCs w:val="18"/>
          <w:shd w:val="clear" w:color="auto" w:fill="FFFFFF"/>
        </w:rPr>
      </w:pPr>
    </w:p>
    <w:p w:rsidR="00033B1C" w:rsidRPr="006D0A71" w:rsidRDefault="00033B1C" w:rsidP="00033B1C">
      <w:pPr>
        <w:spacing w:after="0"/>
        <w:jc w:val="both"/>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Dans</w:t>
      </w:r>
      <w:r w:rsidR="002B5F35">
        <w:rPr>
          <w:rFonts w:ascii="Arial" w:hAnsi="Arial" w:cs="Arial"/>
          <w:color w:val="0E0E3A"/>
          <w:sz w:val="18"/>
          <w:szCs w:val="18"/>
          <w:shd w:val="clear" w:color="auto" w:fill="FFFFFF"/>
        </w:rPr>
        <w:t xml:space="preserve"> un</w:t>
      </w:r>
      <w:r w:rsidRPr="006D0A71">
        <w:rPr>
          <w:rFonts w:ascii="Arial" w:hAnsi="Arial" w:cs="Arial"/>
          <w:color w:val="0E0E3A"/>
          <w:sz w:val="18"/>
          <w:szCs w:val="18"/>
          <w:shd w:val="clear" w:color="auto" w:fill="FFFFFF"/>
        </w:rPr>
        <w:t xml:space="preserve"> environnement constamment en mouvement, inc</w:t>
      </w:r>
      <w:r>
        <w:rPr>
          <w:rFonts w:ascii="Arial" w:hAnsi="Arial" w:cs="Arial"/>
          <w:color w:val="0E0E3A"/>
          <w:sz w:val="18"/>
          <w:szCs w:val="18"/>
          <w:shd w:val="clear" w:color="auto" w:fill="FFFFFF"/>
        </w:rPr>
        <w:t>ertain, exigeant : VUCA ou BANI</w:t>
      </w:r>
      <w:r w:rsidRPr="006D0A71">
        <w:rPr>
          <w:rFonts w:ascii="Arial" w:hAnsi="Arial" w:cs="Arial"/>
          <w:color w:val="0E0E3A"/>
          <w:sz w:val="18"/>
          <w:szCs w:val="18"/>
          <w:shd w:val="clear" w:color="auto" w:fill="FFFFFF"/>
        </w:rPr>
        <w:t>, comment le manager peut-il encore survivre ? Quels sont les éléments clés qui vont permettre aux leaders de demain, et à leur organisation, de pouvoir mobiliser et fédérer l’ensemble des parties prenantes autour d'une action collective.  Quelles pratiques managériales émergentes et originales sont à développer ?</w:t>
      </w:r>
    </w:p>
    <w:p w:rsidR="00033B1C" w:rsidRPr="006D0A71" w:rsidRDefault="00033B1C" w:rsidP="00033B1C">
      <w:pPr>
        <w:spacing w:after="0"/>
        <w:rPr>
          <w:rFonts w:ascii="Arial" w:hAnsi="Arial" w:cs="Arial"/>
          <w:color w:val="0E0E3A"/>
          <w:sz w:val="18"/>
          <w:szCs w:val="18"/>
          <w:shd w:val="clear" w:color="auto" w:fill="FFFFFF"/>
        </w:rPr>
      </w:pPr>
      <w:r>
        <w:rPr>
          <w:rFonts w:ascii="Arial" w:hAnsi="Arial" w:cs="Arial"/>
          <w:noProof/>
          <w:color w:val="0E0E3A"/>
          <w:sz w:val="18"/>
          <w:szCs w:val="18"/>
          <w:lang w:eastAsia="fr-FR"/>
        </w:rPr>
        <mc:AlternateContent>
          <mc:Choice Requires="wps">
            <w:drawing>
              <wp:anchor distT="0" distB="0" distL="114300" distR="114300" simplePos="0" relativeHeight="251674624" behindDoc="0" locked="0" layoutInCell="1" allowOverlap="1" wp14:anchorId="013A6AF3" wp14:editId="3925A2FA">
                <wp:simplePos x="0" y="0"/>
                <wp:positionH relativeFrom="column">
                  <wp:posOffset>4526915</wp:posOffset>
                </wp:positionH>
                <wp:positionV relativeFrom="paragraph">
                  <wp:posOffset>14181</wp:posOffset>
                </wp:positionV>
                <wp:extent cx="1710267" cy="1262380"/>
                <wp:effectExtent l="0" t="0" r="4445" b="0"/>
                <wp:wrapNone/>
                <wp:docPr id="20" name="Zone de texte 20"/>
                <wp:cNvGraphicFramePr/>
                <a:graphic xmlns:a="http://schemas.openxmlformats.org/drawingml/2006/main">
                  <a:graphicData uri="http://schemas.microsoft.com/office/word/2010/wordprocessingShape">
                    <wps:wsp>
                      <wps:cNvSpPr txBox="1"/>
                      <wps:spPr>
                        <a:xfrm>
                          <a:off x="0" y="0"/>
                          <a:ext cx="1710267" cy="1262380"/>
                        </a:xfrm>
                        <a:prstGeom prst="rect">
                          <a:avLst/>
                        </a:prstGeom>
                        <a:solidFill>
                          <a:sysClr val="window" lastClr="FFFFFF"/>
                        </a:solidFill>
                        <a:ln w="6350">
                          <a:noFill/>
                        </a:ln>
                      </wps:spPr>
                      <wps:txbx>
                        <w:txbxContent>
                          <w:p w:rsidR="00033B1C" w:rsidRPr="00086D15" w:rsidRDefault="00033B1C" w:rsidP="00033B1C">
                            <w:pPr>
                              <w:rPr>
                                <w:b/>
                              </w:rPr>
                            </w:pPr>
                            <w:r w:rsidRPr="00086D15">
                              <w:rPr>
                                <w:b/>
                              </w:rPr>
                              <w:t>Réservation QR Code :</w:t>
                            </w:r>
                            <w:r w:rsidRPr="00086D15">
                              <w:rPr>
                                <w:b/>
                                <w:noProof/>
                                <w:lang w:eastAsia="fr-FR"/>
                              </w:rPr>
                              <w:drawing>
                                <wp:inline distT="0" distB="0" distL="0" distR="0" wp14:anchorId="7BEA8CF1" wp14:editId="702DE43F">
                                  <wp:extent cx="1028701" cy="103402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0873" cy="10462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A6AF3" id="Zone de texte 20" o:spid="_x0000_s1027" type="#_x0000_t202" style="position:absolute;margin-left:356.45pt;margin-top:1.1pt;width:134.65pt;height:9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" fillcolor="window" stroked="f" strokeweight=".5pt">
                <v:textbox>
                  <w:txbxContent>
                    <w:p w:rsidR="00033B1C" w:rsidRPr="00086D15" w:rsidRDefault="00033B1C" w:rsidP="00033B1C">
                      <w:pPr>
                        <w:rPr>
                          <w:b/>
                        </w:rPr>
                      </w:pPr>
                      <w:r w:rsidRPr="00086D15">
                        <w:rPr>
                          <w:b/>
                        </w:rPr>
                        <w:t>Réservation QR Code :</w:t>
                      </w:r>
                      <w:r w:rsidRPr="00086D15">
                        <w:rPr>
                          <w:b/>
                        </w:rPr>
                        <w:drawing>
                          <wp:inline distT="0" distB="0" distL="0" distR="0" wp14:anchorId="7BEA8CF1" wp14:editId="702DE43F">
                            <wp:extent cx="1028701" cy="103402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873" cy="1046264"/>
                                    </a:xfrm>
                                    <a:prstGeom prst="rect">
                                      <a:avLst/>
                                    </a:prstGeom>
                                    <a:noFill/>
                                    <a:ln>
                                      <a:noFill/>
                                    </a:ln>
                                  </pic:spPr>
                                </pic:pic>
                              </a:graphicData>
                            </a:graphic>
                          </wp:inline>
                        </w:drawing>
                      </w:r>
                    </w:p>
                  </w:txbxContent>
                </v:textbox>
              </v:shape>
            </w:pict>
          </mc:Fallback>
        </mc:AlternateContent>
      </w:r>
    </w:p>
    <w:p w:rsidR="00033B1C" w:rsidRDefault="00033B1C" w:rsidP="00033B1C">
      <w:pPr>
        <w:spacing w:after="0"/>
        <w:jc w:val="center"/>
        <w:rPr>
          <w:rFonts w:ascii="Arial" w:hAnsi="Arial" w:cs="Arial"/>
          <w:b/>
          <w:color w:val="0E0E3A"/>
          <w:sz w:val="28"/>
          <w:szCs w:val="18"/>
          <w:shd w:val="clear" w:color="auto" w:fill="FFFFFF"/>
        </w:rPr>
      </w:pPr>
      <w:r>
        <w:rPr>
          <w:rFonts w:ascii="Arial" w:hAnsi="Arial" w:cs="Arial"/>
          <w:b/>
          <w:color w:val="0E0E3A"/>
          <w:sz w:val="28"/>
          <w:szCs w:val="18"/>
          <w:shd w:val="clear" w:color="auto" w:fill="FFFFFF"/>
        </w:rPr>
        <w:t xml:space="preserve">Le mercredi </w:t>
      </w:r>
      <w:r w:rsidRPr="00B6442F">
        <w:rPr>
          <w:rFonts w:ascii="Arial" w:hAnsi="Arial" w:cs="Arial"/>
          <w:b/>
          <w:color w:val="0E0E3A"/>
          <w:sz w:val="28"/>
          <w:szCs w:val="18"/>
          <w:shd w:val="clear" w:color="auto" w:fill="FFFFFF"/>
        </w:rPr>
        <w:t>21 juin 2023</w:t>
      </w:r>
    </w:p>
    <w:p w:rsidR="00033B1C" w:rsidRDefault="00033B1C" w:rsidP="00033B1C">
      <w:pPr>
        <w:spacing w:after="0"/>
        <w:jc w:val="center"/>
        <w:rPr>
          <w:rFonts w:ascii="Arial" w:hAnsi="Arial" w:cs="Arial"/>
          <w:b/>
          <w:color w:val="0E0E3A"/>
          <w:sz w:val="28"/>
          <w:szCs w:val="18"/>
          <w:shd w:val="clear" w:color="auto" w:fill="FFFFFF"/>
        </w:rPr>
      </w:pPr>
      <w:r>
        <w:rPr>
          <w:rFonts w:ascii="Arial" w:hAnsi="Arial" w:cs="Arial"/>
          <w:b/>
          <w:color w:val="0E0E3A"/>
          <w:sz w:val="28"/>
          <w:szCs w:val="18"/>
          <w:shd w:val="clear" w:color="auto" w:fill="FFFFFF"/>
        </w:rPr>
        <w:t>14h30-17h30</w:t>
      </w:r>
    </w:p>
    <w:p w:rsidR="00033B1C" w:rsidRDefault="00033B1C" w:rsidP="00033B1C">
      <w:pPr>
        <w:spacing w:after="0"/>
        <w:jc w:val="center"/>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CCI Saône Doubs, 46 avenue Villarceau, 25 000 Besançon</w:t>
      </w:r>
    </w:p>
    <w:p w:rsidR="00033B1C" w:rsidRPr="00D95B01" w:rsidRDefault="002B5F35" w:rsidP="00033B1C">
      <w:pPr>
        <w:spacing w:after="0"/>
        <w:jc w:val="center"/>
        <w:rPr>
          <w:rFonts w:ascii="Arial" w:hAnsi="Arial" w:cs="Arial"/>
          <w:color w:val="0E0E3A"/>
          <w:sz w:val="14"/>
          <w:szCs w:val="18"/>
          <w:shd w:val="clear" w:color="auto" w:fill="FFFFFF"/>
        </w:rPr>
      </w:pPr>
      <w:r>
        <w:rPr>
          <w:rFonts w:ascii="Arial" w:hAnsi="Arial" w:cs="Arial"/>
          <w:color w:val="0E0E3A"/>
          <w:sz w:val="14"/>
          <w:szCs w:val="18"/>
          <w:shd w:val="clear" w:color="auto" w:fill="FFFFFF"/>
        </w:rPr>
        <w:t>Conférence gr</w:t>
      </w:r>
      <w:r w:rsidR="000A030A">
        <w:rPr>
          <w:rFonts w:ascii="Arial" w:hAnsi="Arial" w:cs="Arial"/>
          <w:color w:val="0E0E3A"/>
          <w:sz w:val="14"/>
          <w:szCs w:val="18"/>
          <w:shd w:val="clear" w:color="auto" w:fill="FFFFFF"/>
        </w:rPr>
        <w:t>atuite - Nombre de place limité</w:t>
      </w:r>
      <w:r w:rsidR="00033B1C" w:rsidRPr="00D95B01">
        <w:rPr>
          <w:rFonts w:ascii="Arial" w:hAnsi="Arial" w:cs="Arial"/>
          <w:color w:val="0E0E3A"/>
          <w:sz w:val="14"/>
          <w:szCs w:val="18"/>
          <w:shd w:val="clear" w:color="auto" w:fill="FFFFFF"/>
        </w:rPr>
        <w:t xml:space="preserve"> – réservation obligatoire</w:t>
      </w:r>
    </w:p>
    <w:p w:rsidR="00033B1C" w:rsidRPr="006D0A71" w:rsidRDefault="00033B1C" w:rsidP="00033B1C">
      <w:pPr>
        <w:spacing w:after="0"/>
        <w:rPr>
          <w:rFonts w:ascii="Arial" w:hAnsi="Arial" w:cs="Arial"/>
          <w:color w:val="0E0E3A"/>
          <w:sz w:val="18"/>
          <w:szCs w:val="18"/>
          <w:shd w:val="clear" w:color="auto" w:fill="FFFFFF"/>
        </w:rPr>
      </w:pPr>
    </w:p>
    <w:p w:rsidR="00033B1C" w:rsidRPr="00775DF5" w:rsidRDefault="00033B1C" w:rsidP="00033B1C">
      <w:pPr>
        <w:spacing w:after="0"/>
        <w:rPr>
          <w:rFonts w:ascii="Arial" w:hAnsi="Arial" w:cs="Arial"/>
          <w:b/>
          <w:color w:val="0E0E3A"/>
          <w:sz w:val="18"/>
          <w:szCs w:val="18"/>
          <w:shd w:val="clear" w:color="auto" w:fill="FFFFFF"/>
        </w:rPr>
      </w:pPr>
      <w:r w:rsidRPr="00775DF5">
        <w:rPr>
          <w:rFonts w:ascii="Arial" w:hAnsi="Arial" w:cs="Arial"/>
          <w:b/>
          <w:color w:val="0E0E3A"/>
          <w:sz w:val="18"/>
          <w:szCs w:val="18"/>
          <w:shd w:val="clear" w:color="auto" w:fill="FFFFFF"/>
        </w:rPr>
        <w:t xml:space="preserve">Avec la participation de </w:t>
      </w:r>
    </w:p>
    <w:p w:rsidR="00033B1C" w:rsidRPr="006D0A71" w:rsidRDefault="00033B1C" w:rsidP="00033B1C">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 xml:space="preserve">Dominique TISSIER </w:t>
      </w:r>
    </w:p>
    <w:p w:rsidR="00033B1C" w:rsidRPr="006D0A71" w:rsidRDefault="00033B1C" w:rsidP="00033B1C">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Jean François BERTHOLET</w:t>
      </w:r>
    </w:p>
    <w:p w:rsidR="00033B1C" w:rsidRPr="006D0A71" w:rsidRDefault="00033B1C" w:rsidP="00033B1C">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Jean Pierre KVOT</w:t>
      </w:r>
    </w:p>
    <w:p w:rsidR="00033B1C" w:rsidRPr="00BB7594" w:rsidRDefault="00033B1C" w:rsidP="00033B1C">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Nicolas BOURGUIGNON – Directeur Général de SIFCO</w:t>
      </w:r>
    </w:p>
    <w:p w:rsidR="00033B1C" w:rsidRDefault="00033B1C" w:rsidP="00033B1C">
      <w:pPr>
        <w:spacing w:after="0"/>
      </w:pPr>
    </w:p>
    <w:p w:rsidR="00033B1C" w:rsidRDefault="00033B1C" w:rsidP="00033B1C">
      <w:pPr>
        <w:spacing w:after="0"/>
        <w:rPr>
          <w:b/>
          <w:sz w:val="32"/>
        </w:rPr>
      </w:pPr>
      <w:r>
        <w:rPr>
          <w:noProof/>
          <w:lang w:eastAsia="fr-FR"/>
        </w:rPr>
        <w:drawing>
          <wp:anchor distT="0" distB="0" distL="114300" distR="114300" simplePos="0" relativeHeight="251672576" behindDoc="1" locked="0" layoutInCell="1" allowOverlap="1" wp14:anchorId="73EA1B39" wp14:editId="77234D2B">
            <wp:simplePos x="0" y="0"/>
            <wp:positionH relativeFrom="column">
              <wp:posOffset>4919980</wp:posOffset>
            </wp:positionH>
            <wp:positionV relativeFrom="paragraph">
              <wp:posOffset>256540</wp:posOffset>
            </wp:positionV>
            <wp:extent cx="660400" cy="736600"/>
            <wp:effectExtent l="0" t="0" r="6350" b="6350"/>
            <wp:wrapThrough wrapText="bothSides">
              <wp:wrapPolygon edited="0">
                <wp:start x="0" y="0"/>
                <wp:lineTo x="0" y="21228"/>
                <wp:lineTo x="21185" y="21228"/>
                <wp:lineTo x="21185" y="0"/>
                <wp:lineTo x="0" y="0"/>
              </wp:wrapPolygon>
            </wp:wrapThrough>
            <wp:docPr id="22" name="Image 22" descr="Amazon.fr: Dominique Tissier: Livres, Biographie, écrits, livres audio,  Ki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fr: Dominique Tissier: Livres, Biographie, écrits, livres audio,  Kind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2"/>
        </w:rPr>
        <w:t>Intervenants</w:t>
      </w:r>
    </w:p>
    <w:p w:rsidR="00033B1C" w:rsidRPr="0095085A" w:rsidRDefault="00033B1C" w:rsidP="00033B1C">
      <w:pPr>
        <w:spacing w:after="0"/>
        <w:rPr>
          <w:b/>
        </w:rPr>
      </w:pPr>
      <w:r w:rsidRPr="0095085A">
        <w:rPr>
          <w:b/>
        </w:rPr>
        <w:t>Dominique TISSIER</w:t>
      </w:r>
    </w:p>
    <w:p w:rsidR="00033B1C" w:rsidRPr="0095085A" w:rsidRDefault="00033B1C" w:rsidP="00033B1C">
      <w:pPr>
        <w:spacing w:after="0"/>
        <w:rPr>
          <w:rFonts w:ascii="Arial" w:hAnsi="Arial" w:cs="Arial"/>
          <w:color w:val="0E0E3A"/>
          <w:sz w:val="18"/>
          <w:szCs w:val="18"/>
          <w:shd w:val="clear" w:color="auto" w:fill="FFFFFF"/>
        </w:rPr>
      </w:pPr>
      <w:r w:rsidRPr="0095085A">
        <w:rPr>
          <w:rFonts w:ascii="Arial" w:hAnsi="Arial" w:cs="Arial"/>
          <w:color w:val="0E0E3A"/>
          <w:sz w:val="18"/>
          <w:szCs w:val="18"/>
          <w:shd w:val="clear" w:color="auto" w:fill="FFFFFF"/>
        </w:rPr>
        <w:t>Dominique TISSIER est ingénieur des Mines et psychologue. Il a été responsable de la Direction de Développement du Groupe Michelin jusqu’en 2015. Expert, Intervenant à l’EDHEC Consultant auprès de Dirigeants.</w:t>
      </w:r>
      <w:r>
        <w:rPr>
          <w:rFonts w:ascii="Arial" w:hAnsi="Arial" w:cs="Arial"/>
          <w:color w:val="0E0E3A"/>
          <w:sz w:val="18"/>
          <w:szCs w:val="18"/>
          <w:shd w:val="clear" w:color="auto" w:fill="FFFFFF"/>
        </w:rPr>
        <w:t xml:space="preserve"> Il </w:t>
      </w:r>
      <w:r w:rsidRPr="0095085A">
        <w:rPr>
          <w:rFonts w:ascii="Arial" w:hAnsi="Arial" w:cs="Arial"/>
          <w:color w:val="0E0E3A"/>
          <w:sz w:val="18"/>
          <w:szCs w:val="18"/>
          <w:shd w:val="clear" w:color="auto" w:fill="FFFFFF"/>
        </w:rPr>
        <w:t>est l’auteur de Management situationnel : Les voies de l’autonomie et la responsabilisation.</w:t>
      </w:r>
    </w:p>
    <w:p w:rsidR="00033B1C" w:rsidRPr="0095085A" w:rsidRDefault="00033B1C" w:rsidP="00033B1C">
      <w:pPr>
        <w:spacing w:after="0"/>
      </w:pPr>
    </w:p>
    <w:p w:rsidR="00033B1C" w:rsidRPr="0095085A" w:rsidRDefault="00033B1C" w:rsidP="00033B1C">
      <w:pPr>
        <w:spacing w:after="0"/>
        <w:rPr>
          <w:b/>
        </w:rPr>
      </w:pPr>
      <w:r>
        <w:rPr>
          <w:b/>
        </w:rPr>
        <w:t>Jean -</w:t>
      </w:r>
      <w:r w:rsidRPr="0095085A">
        <w:rPr>
          <w:b/>
        </w:rPr>
        <w:t>François BERTHOLET</w:t>
      </w:r>
    </w:p>
    <w:p w:rsidR="00033B1C" w:rsidRDefault="00033B1C" w:rsidP="00033B1C">
      <w:pPr>
        <w:spacing w:after="0"/>
      </w:pPr>
      <w:r w:rsidRPr="009D7B5C">
        <w:rPr>
          <w:noProof/>
          <w:lang w:eastAsia="fr-FR"/>
        </w:rPr>
        <w:drawing>
          <wp:anchor distT="0" distB="0" distL="114300" distR="114300" simplePos="0" relativeHeight="251671552" behindDoc="0" locked="0" layoutInCell="1" allowOverlap="1" wp14:anchorId="20546761" wp14:editId="610EB859">
            <wp:simplePos x="0" y="0"/>
            <wp:positionH relativeFrom="column">
              <wp:posOffset>4928870</wp:posOffset>
            </wp:positionH>
            <wp:positionV relativeFrom="paragraph">
              <wp:posOffset>29845</wp:posOffset>
            </wp:positionV>
            <wp:extent cx="664210" cy="685800"/>
            <wp:effectExtent l="0" t="0" r="2540" b="0"/>
            <wp:wrapSquare wrapText="bothSides"/>
            <wp:docPr id="23" name="Image 23" descr="K:\Sifco\Service\12 CONSEIL et OFFRE DIRIGEANT\CONFERENCE MANAGEMENT 2023\Jean_Francois copy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ifco\Service\12 CONSEIL et OFFRE DIRIGEANT\CONFERENCE MANAGEMENT 2023\Jean_Francois copy_.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015" t="4365" r="22222" b="10913"/>
                    <a:stretch/>
                  </pic:blipFill>
                  <pic:spPr bwMode="auto">
                    <a:xfrm>
                      <a:off x="0" y="0"/>
                      <a:ext cx="66421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0E0E3A"/>
          <w:sz w:val="18"/>
          <w:szCs w:val="18"/>
          <w:shd w:val="clear" w:color="auto" w:fill="FFFFFF"/>
        </w:rPr>
        <w:t>Enseignant à HEC Montréal et consultant en entreprise, Jean-François BERTHOLET est spécialisé dans les questions de diagnostic organisationnel, mobilisation des ressources humaines, justice et climat organisationnel. Passionné par l’amélioration de la performance, il croit que  la rentabilité financière peut très bien aller de pair avec la qualité de vie au travail.</w:t>
      </w:r>
      <w:r>
        <w:rPr>
          <w:rFonts w:ascii="Arial" w:hAnsi="Arial" w:cs="Arial"/>
          <w:color w:val="0E0E3A"/>
          <w:sz w:val="18"/>
          <w:szCs w:val="18"/>
        </w:rPr>
        <w:br/>
      </w:r>
      <w:r>
        <w:rPr>
          <w:rFonts w:ascii="Arial" w:hAnsi="Arial" w:cs="Arial"/>
          <w:color w:val="0E0E3A"/>
          <w:sz w:val="18"/>
          <w:szCs w:val="18"/>
          <w:shd w:val="clear" w:color="auto" w:fill="FFFFFF"/>
        </w:rPr>
        <w:t> </w:t>
      </w:r>
    </w:p>
    <w:p w:rsidR="00033B1C" w:rsidRDefault="00033B1C" w:rsidP="00033B1C">
      <w:pPr>
        <w:spacing w:after="0"/>
        <w:rPr>
          <w:b/>
        </w:rPr>
      </w:pPr>
      <w:r>
        <w:rPr>
          <w:noProof/>
          <w:lang w:eastAsia="fr-FR"/>
        </w:rPr>
        <w:drawing>
          <wp:anchor distT="0" distB="0" distL="114300" distR="114300" simplePos="0" relativeHeight="251669504" behindDoc="0" locked="0" layoutInCell="1" allowOverlap="1" wp14:anchorId="0CC30C72" wp14:editId="31C12A49">
            <wp:simplePos x="0" y="0"/>
            <wp:positionH relativeFrom="column">
              <wp:posOffset>4865370</wp:posOffset>
            </wp:positionH>
            <wp:positionV relativeFrom="paragraph">
              <wp:posOffset>177800</wp:posOffset>
            </wp:positionV>
            <wp:extent cx="702310" cy="702310"/>
            <wp:effectExtent l="0" t="0" r="2540" b="2540"/>
            <wp:wrapSquare wrapText="bothSides"/>
            <wp:docPr id="24" name="Image 24" descr="C:\Users\n.bourguignon\AppData\Local\Microsoft\Windows\INetCache\Content.MSO\1B5B79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ourguignon\AppData\Local\Microsoft\Windows\INetCache\Content.MSO\1B5B793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1BF">
        <w:rPr>
          <w:b/>
        </w:rPr>
        <w:t>Jean Pierre KVOT</w:t>
      </w:r>
    </w:p>
    <w:p w:rsidR="00033B1C" w:rsidRDefault="00033B1C" w:rsidP="00033B1C">
      <w:pPr>
        <w:spacing w:after="0"/>
        <w:rPr>
          <w:rFonts w:ascii="Arial" w:hAnsi="Arial" w:cs="Arial"/>
          <w:color w:val="0E0E3A"/>
          <w:sz w:val="18"/>
          <w:szCs w:val="18"/>
          <w:shd w:val="clear" w:color="auto" w:fill="FFFFFF"/>
        </w:rPr>
      </w:pPr>
      <w:r w:rsidRPr="001211BF">
        <w:rPr>
          <w:rFonts w:ascii="Arial" w:hAnsi="Arial" w:cs="Arial"/>
          <w:color w:val="0E0E3A"/>
          <w:sz w:val="18"/>
          <w:szCs w:val="18"/>
          <w:shd w:val="clear" w:color="auto" w:fill="FFFFFF"/>
        </w:rPr>
        <w:t>Diplômé de l'Ecole Supérieure de Gestion de Paris, Jean-Pierre KVOT a occupé depuis 1986 des postes de Direction d'organismes de formation patronaux.</w:t>
      </w:r>
      <w:r>
        <w:rPr>
          <w:rFonts w:ascii="Arial" w:hAnsi="Arial" w:cs="Arial"/>
          <w:color w:val="0E0E3A"/>
          <w:sz w:val="18"/>
          <w:szCs w:val="18"/>
          <w:shd w:val="clear" w:color="auto" w:fill="FFFFFF"/>
        </w:rPr>
        <w:t xml:space="preserve"> </w:t>
      </w:r>
      <w:r w:rsidRPr="001211BF">
        <w:rPr>
          <w:rFonts w:ascii="Arial" w:hAnsi="Arial" w:cs="Arial"/>
          <w:color w:val="0E0E3A"/>
          <w:sz w:val="18"/>
          <w:szCs w:val="18"/>
          <w:shd w:val="clear" w:color="auto" w:fill="FFFFFF"/>
        </w:rPr>
        <w:t xml:space="preserve">Professeur Affilié au Département Ressources Humaines et Compétences Organisationnelles à ICN Business </w:t>
      </w:r>
      <w:proofErr w:type="spellStart"/>
      <w:r w:rsidRPr="001211BF">
        <w:rPr>
          <w:rFonts w:ascii="Arial" w:hAnsi="Arial" w:cs="Arial"/>
          <w:color w:val="0E0E3A"/>
          <w:sz w:val="18"/>
          <w:szCs w:val="18"/>
          <w:shd w:val="clear" w:color="auto" w:fill="FFFFFF"/>
        </w:rPr>
        <w:t>School</w:t>
      </w:r>
      <w:proofErr w:type="spellEnd"/>
      <w:r w:rsidRPr="001211BF">
        <w:rPr>
          <w:rFonts w:ascii="Arial" w:hAnsi="Arial" w:cs="Arial"/>
          <w:color w:val="0E0E3A"/>
          <w:sz w:val="18"/>
          <w:szCs w:val="18"/>
          <w:shd w:val="clear" w:color="auto" w:fill="FFFFFF"/>
        </w:rPr>
        <w:t xml:space="preserve"> depuis 2015 </w:t>
      </w:r>
      <w:r>
        <w:rPr>
          <w:rFonts w:ascii="Arial" w:hAnsi="Arial" w:cs="Arial"/>
          <w:color w:val="0E0E3A"/>
          <w:sz w:val="18"/>
          <w:szCs w:val="18"/>
          <w:shd w:val="clear" w:color="auto" w:fill="FFFFFF"/>
        </w:rPr>
        <w:t>Il</w:t>
      </w:r>
      <w:r w:rsidRPr="00C35033">
        <w:rPr>
          <w:rFonts w:ascii="Arial" w:hAnsi="Arial" w:cs="Arial"/>
          <w:color w:val="0E0E3A"/>
          <w:sz w:val="18"/>
          <w:szCs w:val="18"/>
          <w:shd w:val="clear" w:color="auto" w:fill="FFFFFF"/>
        </w:rPr>
        <w:t xml:space="preserve"> </w:t>
      </w:r>
      <w:r>
        <w:rPr>
          <w:rFonts w:ascii="Arial" w:hAnsi="Arial" w:cs="Arial"/>
          <w:color w:val="0E0E3A"/>
          <w:sz w:val="18"/>
          <w:szCs w:val="18"/>
          <w:shd w:val="clear" w:color="auto" w:fill="FFFFFF"/>
        </w:rPr>
        <w:t>intègre</w:t>
      </w:r>
      <w:r w:rsidRPr="00C35033">
        <w:rPr>
          <w:rFonts w:ascii="Arial" w:hAnsi="Arial" w:cs="Arial"/>
          <w:color w:val="0E0E3A"/>
          <w:sz w:val="18"/>
          <w:szCs w:val="18"/>
          <w:shd w:val="clear" w:color="auto" w:fill="FFFFFF"/>
        </w:rPr>
        <w:t xml:space="preserve"> en octobre 2018 le DEA Recherche, Etudes et Théories des Organisations à l'IAE de Paris</w:t>
      </w:r>
    </w:p>
    <w:p w:rsidR="00033B1C" w:rsidRPr="00B35594" w:rsidRDefault="00033B1C" w:rsidP="00033B1C">
      <w:pPr>
        <w:spacing w:after="0"/>
        <w:rPr>
          <w:rFonts w:ascii="Arial" w:hAnsi="Arial" w:cs="Arial"/>
          <w:color w:val="0E0E3A"/>
          <w:sz w:val="18"/>
          <w:szCs w:val="18"/>
          <w:shd w:val="clear" w:color="auto" w:fill="FFFFFF"/>
        </w:rPr>
      </w:pPr>
    </w:p>
    <w:p w:rsidR="00033B1C" w:rsidRPr="00C35033" w:rsidRDefault="00033B1C" w:rsidP="00033B1C">
      <w:pPr>
        <w:spacing w:after="0"/>
        <w:rPr>
          <w:b/>
        </w:rPr>
      </w:pPr>
      <w:r>
        <w:rPr>
          <w:b/>
          <w:noProof/>
          <w:lang w:eastAsia="fr-FR"/>
        </w:rPr>
        <w:drawing>
          <wp:anchor distT="0" distB="0" distL="114300" distR="114300" simplePos="0" relativeHeight="251670528" behindDoc="1" locked="0" layoutInCell="1" allowOverlap="1" wp14:anchorId="5A800730" wp14:editId="7CA0A004">
            <wp:simplePos x="0" y="0"/>
            <wp:positionH relativeFrom="column">
              <wp:posOffset>4916593</wp:posOffset>
            </wp:positionH>
            <wp:positionV relativeFrom="paragraph">
              <wp:posOffset>39370</wp:posOffset>
            </wp:positionV>
            <wp:extent cx="651510" cy="788670"/>
            <wp:effectExtent l="0" t="0" r="0" b="0"/>
            <wp:wrapSquare wrapText="bothSides"/>
            <wp:docPr id="25" name="Image 25" descr="C:\Users\n.bourguignon\AppData\Local\Microsoft\Windows\INetCache\Content.MSO\2C67AA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ourguignon\AppData\Local\Microsoft\Windows\INetCache\Content.MSO\2C67AAA3.tmp"/>
                    <pic:cNvPicPr>
                      <a:picLocks noChangeAspect="1" noChangeArrowheads="1"/>
                    </pic:cNvPicPr>
                  </pic:nvPicPr>
                  <pic:blipFill rotWithShape="1">
                    <a:blip r:embed="rId11">
                      <a:extLst>
                        <a:ext uri="{28A0092B-C50C-407E-A947-70E740481C1C}">
                          <a14:useLocalDpi xmlns:a14="http://schemas.microsoft.com/office/drawing/2010/main" val="0"/>
                        </a:ext>
                      </a:extLst>
                    </a:blip>
                    <a:srcRect l="19651" t="15408" r="10480" b="23545"/>
                    <a:stretch/>
                  </pic:blipFill>
                  <pic:spPr bwMode="auto">
                    <a:xfrm>
                      <a:off x="0" y="0"/>
                      <a:ext cx="651510" cy="788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5033">
        <w:rPr>
          <w:b/>
        </w:rPr>
        <w:t>Nicolas BOURGUIGNON</w:t>
      </w:r>
      <w:r w:rsidRPr="00C35033">
        <w:rPr>
          <w:b/>
          <w:noProof/>
          <w:lang w:eastAsia="fr-FR"/>
        </w:rPr>
        <w:t xml:space="preserve"> </w:t>
      </w:r>
    </w:p>
    <w:p w:rsidR="00033B1C" w:rsidRDefault="00033B1C" w:rsidP="00033B1C">
      <w:pPr>
        <w:spacing w:after="0"/>
        <w:rPr>
          <w:rFonts w:ascii="Arial" w:hAnsi="Arial" w:cs="Arial"/>
          <w:color w:val="0E0E3A"/>
          <w:sz w:val="18"/>
          <w:szCs w:val="18"/>
          <w:shd w:val="clear" w:color="auto" w:fill="FFFFFF"/>
        </w:rPr>
      </w:pPr>
      <w:r w:rsidRPr="00C35033">
        <w:rPr>
          <w:rFonts w:ascii="Arial" w:hAnsi="Arial" w:cs="Arial"/>
          <w:color w:val="0E0E3A"/>
          <w:sz w:val="18"/>
          <w:szCs w:val="18"/>
          <w:shd w:val="clear" w:color="auto" w:fill="FFFFFF"/>
        </w:rPr>
        <w:t xml:space="preserve">Diplôme DESS Ressources Humaine et STEGE ESCP EAP PARIS- Il est directeur Général de SIFCO depuis 2009- </w:t>
      </w:r>
      <w:r>
        <w:rPr>
          <w:rFonts w:ascii="Arial" w:hAnsi="Arial" w:cs="Arial"/>
          <w:color w:val="0E0E3A"/>
          <w:sz w:val="18"/>
          <w:szCs w:val="18"/>
          <w:shd w:val="clear" w:color="auto" w:fill="FFFFFF"/>
        </w:rPr>
        <w:t xml:space="preserve">Spécialiste (et passionné) en Management, </w:t>
      </w:r>
      <w:r w:rsidRPr="00C35033">
        <w:rPr>
          <w:rFonts w:ascii="Arial" w:hAnsi="Arial" w:cs="Arial"/>
          <w:color w:val="0E0E3A"/>
          <w:sz w:val="18"/>
          <w:szCs w:val="18"/>
          <w:shd w:val="clear" w:color="auto" w:fill="FFFFFF"/>
        </w:rPr>
        <w:t>Leadership et cohésion d’équipe</w:t>
      </w:r>
      <w:r>
        <w:rPr>
          <w:rFonts w:ascii="Arial" w:hAnsi="Arial" w:cs="Arial"/>
          <w:color w:val="0E0E3A"/>
          <w:sz w:val="18"/>
          <w:szCs w:val="18"/>
          <w:shd w:val="clear" w:color="auto" w:fill="FFFFFF"/>
        </w:rPr>
        <w:t>, il accompagne depuis 25 ans des managers de PME et leur équipe. Improvisateur depuis 25 ans il est spécialiste de la créativité et le lâcher prise et du théâtre d’entreprise.</w:t>
      </w:r>
    </w:p>
    <w:p w:rsidR="00033B1C" w:rsidRPr="00917B39" w:rsidRDefault="00033B1C" w:rsidP="00033B1C">
      <w:pPr>
        <w:rPr>
          <w:rFonts w:ascii="Arial" w:hAnsi="Arial" w:cs="Arial"/>
          <w:color w:val="0E0E3A"/>
          <w:sz w:val="18"/>
          <w:szCs w:val="18"/>
          <w:shd w:val="clear" w:color="auto" w:fill="FFFFFF"/>
        </w:rPr>
      </w:pPr>
    </w:p>
    <w:p w:rsidR="00033B1C" w:rsidRDefault="00033B1C" w:rsidP="00033B1C">
      <w:pPr>
        <w:spacing w:after="0"/>
        <w:rPr>
          <w:rFonts w:ascii="Arial" w:hAnsi="Arial" w:cs="Arial"/>
          <w:color w:val="0E0E3A"/>
          <w:sz w:val="18"/>
          <w:szCs w:val="18"/>
          <w:shd w:val="clear" w:color="auto" w:fill="FFFFFF"/>
        </w:rPr>
      </w:pPr>
      <w:r w:rsidRPr="006D0A71">
        <w:rPr>
          <w:rFonts w:ascii="Arial" w:hAnsi="Arial" w:cs="Arial"/>
          <w:color w:val="0E0E3A"/>
          <w:sz w:val="18"/>
          <w:szCs w:val="18"/>
          <w:shd w:val="clear" w:color="auto" w:fill="FFFFFF"/>
        </w:rPr>
        <w:t xml:space="preserve"> </w:t>
      </w:r>
    </w:p>
    <w:p w:rsidR="00033B1C" w:rsidRPr="00086D15" w:rsidRDefault="00033B1C" w:rsidP="00033B1C">
      <w:pPr>
        <w:spacing w:after="0"/>
        <w:rPr>
          <w:rFonts w:ascii="Arial" w:hAnsi="Arial" w:cs="Arial"/>
          <w:color w:val="0E0E3A"/>
          <w:sz w:val="18"/>
          <w:szCs w:val="18"/>
          <w:shd w:val="clear" w:color="auto" w:fill="FFFFFF"/>
        </w:rPr>
      </w:pPr>
      <w:r w:rsidRPr="00086D15">
        <w:rPr>
          <w:rFonts w:ascii="Arial" w:hAnsi="Arial" w:cs="Arial"/>
          <w:noProof/>
          <w:color w:val="FF0000"/>
          <w:sz w:val="18"/>
          <w:szCs w:val="18"/>
          <w:shd w:val="clear" w:color="auto" w:fill="FFFFFF"/>
          <w:lang w:eastAsia="fr-FR"/>
        </w:rPr>
        <w:drawing>
          <wp:anchor distT="0" distB="0" distL="114300" distR="114300" simplePos="0" relativeHeight="251675648" behindDoc="0" locked="0" layoutInCell="1" allowOverlap="1" wp14:anchorId="3927A2A7" wp14:editId="4097BB68">
            <wp:simplePos x="0" y="0"/>
            <wp:positionH relativeFrom="column">
              <wp:posOffset>3824394</wp:posOffset>
            </wp:positionH>
            <wp:positionV relativeFrom="paragraph">
              <wp:posOffset>92498</wp:posOffset>
            </wp:positionV>
            <wp:extent cx="795866" cy="795866"/>
            <wp:effectExtent l="0" t="0" r="4445" b="4445"/>
            <wp:wrapNone/>
            <wp:docPr id="26" name="Image 26" descr="K:\Sifco\Service\12 CONSEIL et OFFRE DIRIGEANT\CONFERENCE MANAGEMENT 2023\qr-code 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ifco\Service\12 CONSEIL et OFFRE DIRIGEANT\CONFERENCE MANAGEMENT 2023\qr-code T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866" cy="795866"/>
                    </a:xfrm>
                    <a:prstGeom prst="rect">
                      <a:avLst/>
                    </a:prstGeom>
                    <a:noFill/>
                    <a:ln>
                      <a:noFill/>
                    </a:ln>
                  </pic:spPr>
                </pic:pic>
              </a:graphicData>
            </a:graphic>
          </wp:anchor>
        </w:drawing>
      </w:r>
    </w:p>
    <w:p w:rsidR="00033B1C" w:rsidRDefault="00033B1C" w:rsidP="00033B1C">
      <w:pPr>
        <w:spacing w:after="0"/>
        <w:rPr>
          <w:rFonts w:ascii="Arial" w:hAnsi="Arial" w:cs="Arial"/>
          <w:color w:val="1F4E79" w:themeColor="accent1" w:themeShade="80"/>
          <w:sz w:val="18"/>
          <w:szCs w:val="18"/>
          <w:shd w:val="clear" w:color="auto" w:fill="FFFFFF"/>
        </w:rPr>
      </w:pPr>
    </w:p>
    <w:p w:rsidR="00033B1C" w:rsidRPr="00D95B01" w:rsidRDefault="00033B1C" w:rsidP="00033B1C">
      <w:pPr>
        <w:spacing w:after="0"/>
        <w:rPr>
          <w:rFonts w:ascii="Arial" w:hAnsi="Arial" w:cs="Arial"/>
          <w:color w:val="1F4E79" w:themeColor="accent1" w:themeShade="80"/>
          <w:sz w:val="18"/>
          <w:szCs w:val="18"/>
          <w:shd w:val="clear" w:color="auto" w:fill="FFFFFF"/>
        </w:rPr>
      </w:pPr>
      <w:r w:rsidRPr="00D95B01">
        <w:rPr>
          <w:rFonts w:ascii="Arial" w:hAnsi="Arial" w:cs="Arial"/>
          <w:color w:val="1F4E79" w:themeColor="accent1" w:themeShade="80"/>
          <w:sz w:val="18"/>
          <w:szCs w:val="18"/>
          <w:shd w:val="clear" w:color="auto" w:fill="FFFFFF"/>
        </w:rPr>
        <w:t xml:space="preserve">Vous êtes manager et vous souhaitez contribuer au baromètre </w:t>
      </w:r>
    </w:p>
    <w:p w:rsidR="00033B1C" w:rsidRDefault="002B5F35" w:rsidP="00033B1C">
      <w:pPr>
        <w:spacing w:after="0"/>
        <w:rPr>
          <w:rFonts w:ascii="Arial" w:hAnsi="Arial" w:cs="Arial"/>
          <w:color w:val="1F4E79" w:themeColor="accent1" w:themeShade="80"/>
          <w:sz w:val="18"/>
          <w:szCs w:val="18"/>
          <w:shd w:val="clear" w:color="auto" w:fill="FFFFFF"/>
        </w:rPr>
      </w:pPr>
      <w:r>
        <w:rPr>
          <w:rFonts w:ascii="Arial" w:hAnsi="Arial" w:cs="Arial"/>
          <w:color w:val="1F4E79" w:themeColor="accent1" w:themeShade="80"/>
          <w:sz w:val="18"/>
          <w:szCs w:val="18"/>
          <w:shd w:val="clear" w:color="auto" w:fill="FFFFFF"/>
        </w:rPr>
        <w:t>M</w:t>
      </w:r>
      <w:r w:rsidR="00033B1C" w:rsidRPr="00D95B01">
        <w:rPr>
          <w:rFonts w:ascii="Arial" w:hAnsi="Arial" w:cs="Arial"/>
          <w:color w:val="1F4E79" w:themeColor="accent1" w:themeShade="80"/>
          <w:sz w:val="18"/>
          <w:szCs w:val="18"/>
          <w:shd w:val="clear" w:color="auto" w:fill="FFFFFF"/>
        </w:rPr>
        <w:t xml:space="preserve">erci de répondre au questionnaire en cliquant sur le QR code suivant   </w:t>
      </w:r>
    </w:p>
    <w:p w:rsidR="00033B1C" w:rsidRDefault="00033B1C" w:rsidP="00033B1C">
      <w:pPr>
        <w:spacing w:after="0"/>
        <w:rPr>
          <w:rFonts w:ascii="Arial" w:hAnsi="Arial" w:cs="Arial"/>
          <w:color w:val="1F4E79" w:themeColor="accent1" w:themeShade="80"/>
          <w:sz w:val="18"/>
          <w:szCs w:val="18"/>
          <w:shd w:val="clear" w:color="auto" w:fill="FFFFFF"/>
        </w:rPr>
      </w:pPr>
    </w:p>
    <w:p w:rsidR="00033B1C" w:rsidRPr="00D95B01" w:rsidRDefault="00033B1C" w:rsidP="00D95B01">
      <w:pPr>
        <w:spacing w:after="0"/>
        <w:rPr>
          <w:rFonts w:ascii="Arial" w:hAnsi="Arial" w:cs="Arial"/>
          <w:color w:val="1F4E79" w:themeColor="accent1" w:themeShade="80"/>
          <w:sz w:val="18"/>
          <w:szCs w:val="18"/>
          <w:shd w:val="clear" w:color="auto" w:fill="FFFFFF"/>
        </w:rPr>
      </w:pPr>
    </w:p>
    <w:sectPr w:rsidR="00033B1C" w:rsidRPr="00D95B01" w:rsidSect="00033B1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F2"/>
    <w:rsid w:val="00033B1C"/>
    <w:rsid w:val="00086D15"/>
    <w:rsid w:val="000A030A"/>
    <w:rsid w:val="001211BF"/>
    <w:rsid w:val="002B5F35"/>
    <w:rsid w:val="00304370"/>
    <w:rsid w:val="00371A82"/>
    <w:rsid w:val="00492DF2"/>
    <w:rsid w:val="00510F22"/>
    <w:rsid w:val="00566878"/>
    <w:rsid w:val="006D0A71"/>
    <w:rsid w:val="00775DF5"/>
    <w:rsid w:val="007B29C7"/>
    <w:rsid w:val="007B70C7"/>
    <w:rsid w:val="00917B39"/>
    <w:rsid w:val="009D7B5C"/>
    <w:rsid w:val="00B35594"/>
    <w:rsid w:val="00B6442F"/>
    <w:rsid w:val="00BB7594"/>
    <w:rsid w:val="00BC2AF5"/>
    <w:rsid w:val="00C35033"/>
    <w:rsid w:val="00C422A7"/>
    <w:rsid w:val="00CD7C24"/>
    <w:rsid w:val="00D95B01"/>
    <w:rsid w:val="00EF5AD9"/>
    <w:rsid w:val="00F713DE"/>
    <w:rsid w:val="00FD6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60E30-30C6-4204-B5FF-9D93A085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5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94"/>
    <w:rPr>
      <w:rFonts w:ascii="Segoe UI" w:hAnsi="Segoe UI" w:cs="Segoe UI"/>
      <w:sz w:val="18"/>
      <w:szCs w:val="18"/>
    </w:rPr>
  </w:style>
  <w:style w:type="character" w:styleId="Lienhypertexte">
    <w:name w:val="Hyperlink"/>
    <w:basedOn w:val="Policepardfaut"/>
    <w:uiPriority w:val="99"/>
    <w:unhideWhenUsed/>
    <w:rsid w:val="00B35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6D5F-0904-46AC-A2B7-85177E82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CCI BFC</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BOURGUIGNON Nicolas</dc:creator>
  <cp:keywords/>
  <dc:description/>
  <cp:lastModifiedBy>BOURGUIGNON Nicolas</cp:lastModifiedBy>
  <cp:revision>3</cp:revision>
  <cp:lastPrinted>2023-04-03T13:49:00Z</cp:lastPrinted>
  <dcterms:created xsi:type="dcterms:W3CDTF">2023-04-17T09:35:00Z</dcterms:created>
  <dcterms:modified xsi:type="dcterms:W3CDTF">2023-04-17T11:48:00Z</dcterms:modified>
</cp:coreProperties>
</file>